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PKP  SZYBKA KOLEJ MIEJSKA</w:t>
      </w: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 xml:space="preserve"> W TRÓJMIEŚCIE SP. Z O.O.</w:t>
      </w: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UL. MORSKA 350 A</w:t>
      </w: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81-002 GDYNIA</w:t>
      </w: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TEL. : (0-58) 721-28-19</w:t>
      </w:r>
    </w:p>
    <w:p w:rsidR="00DF49A1" w:rsidRPr="00DF49A1" w:rsidRDefault="00DF49A1" w:rsidP="00DF49A1">
      <w:pPr>
        <w:spacing w:after="0" w:line="240" w:lineRule="auto"/>
        <w:ind w:left="2124"/>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 xml:space="preserve">      FAX  : (0-58) 721-29-66</w:t>
      </w: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ZNAK: SKMMU.086.42.19</w:t>
      </w:r>
      <w:r w:rsidRPr="00DF49A1">
        <w:rPr>
          <w:rFonts w:ascii="Times New Roman" w:eastAsia="Times New Roman" w:hAnsi="Times New Roman" w:cs="Times New Roman"/>
          <w:b/>
          <w:sz w:val="28"/>
          <w:szCs w:val="28"/>
          <w:lang w:eastAsia="pl-PL"/>
        </w:rPr>
        <w:tab/>
        <w:t xml:space="preserve">               SIERPIEŃ 2019 ROK</w:t>
      </w: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SPECYFIKACJA ISTOTNYCH  WARUNKÓW ZAMÓWIENIA</w:t>
      </w: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 xml:space="preserve">ZATWIERDZONA PRZEZ: Zarząd PKP Szybka Kolej Miejska </w:t>
      </w:r>
      <w:r w:rsidRPr="00DF49A1">
        <w:rPr>
          <w:rFonts w:ascii="Times New Roman" w:eastAsia="Times New Roman" w:hAnsi="Times New Roman" w:cs="Times New Roman"/>
          <w:b/>
          <w:sz w:val="28"/>
          <w:szCs w:val="28"/>
          <w:lang w:eastAsia="pl-PL"/>
        </w:rPr>
        <w:br/>
        <w:t xml:space="preserve">w Trójmieście Sp. z o.o. </w:t>
      </w: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rPr>
          <w:rFonts w:ascii="Times New Roman" w:eastAsia="Times New Roman" w:hAnsi="Times New Roman" w:cs="Times New Roman"/>
          <w:sz w:val="28"/>
          <w:szCs w:val="28"/>
          <w:lang w:eastAsia="pl-PL"/>
        </w:rPr>
      </w:pPr>
    </w:p>
    <w:p w:rsidR="00DF49A1" w:rsidRPr="00DF49A1" w:rsidRDefault="00DF49A1" w:rsidP="00DF49A1">
      <w:pPr>
        <w:spacing w:after="0" w:line="240" w:lineRule="auto"/>
        <w:jc w:val="center"/>
        <w:rPr>
          <w:rFonts w:ascii="Times New Roman" w:eastAsia="Times New Roman" w:hAnsi="Times New Roman" w:cs="Times New Roman"/>
          <w:b/>
          <w:sz w:val="28"/>
          <w:szCs w:val="28"/>
          <w:lang w:eastAsia="pl-PL"/>
        </w:rPr>
      </w:pPr>
      <w:r w:rsidRPr="00DF49A1">
        <w:rPr>
          <w:rFonts w:ascii="Times New Roman" w:eastAsia="Times New Roman" w:hAnsi="Times New Roman" w:cs="Times New Roman"/>
          <w:b/>
          <w:sz w:val="28"/>
          <w:szCs w:val="28"/>
          <w:lang w:eastAsia="pl-PL"/>
        </w:rPr>
        <w:t>DNIA: 1 sierpnia 2019 r.</w:t>
      </w:r>
    </w:p>
    <w:p w:rsidR="00DF49A1" w:rsidRPr="00DF49A1" w:rsidRDefault="00DF49A1" w:rsidP="00DF49A1">
      <w:pPr>
        <w:tabs>
          <w:tab w:val="left" w:pos="708"/>
          <w:tab w:val="center" w:pos="4536"/>
          <w:tab w:val="right" w:pos="9072"/>
        </w:tabs>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iCs/>
          <w:sz w:val="24"/>
          <w:szCs w:val="24"/>
          <w:lang w:eastAsia="pl-PL"/>
        </w:rPr>
      </w:pPr>
      <w:r w:rsidRPr="00DF49A1">
        <w:rPr>
          <w:rFonts w:ascii="Times New Roman" w:eastAsia="Times New Roman" w:hAnsi="Times New Roman" w:cs="Times New Roman"/>
          <w:b/>
          <w:i/>
          <w:sz w:val="24"/>
          <w:szCs w:val="24"/>
          <w:lang w:eastAsia="pl-PL"/>
        </w:rPr>
        <w:t>dotyczy:</w:t>
      </w:r>
      <w:r w:rsidRPr="00DF49A1">
        <w:rPr>
          <w:rFonts w:ascii="Times New Roman" w:eastAsia="Times New Roman" w:hAnsi="Times New Roman" w:cs="Times New Roman"/>
          <w:b/>
          <w:sz w:val="24"/>
          <w:szCs w:val="24"/>
          <w:lang w:eastAsia="pl-PL"/>
        </w:rPr>
        <w:t xml:space="preserve"> przetargu nieograniczonego na </w:t>
      </w:r>
      <w:bookmarkStart w:id="0" w:name="_Hlk12280803"/>
      <w:r w:rsidRPr="00DF49A1">
        <w:rPr>
          <w:rFonts w:ascii="Times New Roman" w:eastAsia="Times New Roman" w:hAnsi="Times New Roman" w:cs="Times New Roman"/>
          <w:b/>
          <w:sz w:val="24"/>
          <w:szCs w:val="24"/>
          <w:lang w:eastAsia="pl-PL"/>
        </w:rPr>
        <w:t>przygotowanie</w:t>
      </w:r>
      <w:r w:rsidRPr="00DF49A1">
        <w:rPr>
          <w:rFonts w:ascii="Times New Roman" w:eastAsia="Times New Roman" w:hAnsi="Times New Roman" w:cs="Times New Roman"/>
          <w:sz w:val="24"/>
          <w:szCs w:val="24"/>
        </w:rPr>
        <w:t xml:space="preserve"> </w:t>
      </w:r>
      <w:r w:rsidRPr="00DF49A1">
        <w:rPr>
          <w:rFonts w:ascii="Times New Roman" w:eastAsia="Times New Roman" w:hAnsi="Times New Roman" w:cs="Times New Roman"/>
          <w:b/>
          <w:sz w:val="24"/>
          <w:szCs w:val="24"/>
          <w:lang w:eastAsia="pl-PL"/>
        </w:rPr>
        <w:t xml:space="preserve">dokumentacji projektowej wraz z niezbędnymi zgodami oraz decyzjami na </w:t>
      </w:r>
      <w:bookmarkStart w:id="1" w:name="_Hlk523746319"/>
      <w:bookmarkStart w:id="2" w:name="_Hlk527014783"/>
      <w:r w:rsidRPr="00DF49A1">
        <w:rPr>
          <w:rFonts w:ascii="Times New Roman" w:eastAsia="Times New Roman" w:hAnsi="Times New Roman" w:cs="Times New Roman"/>
          <w:b/>
          <w:sz w:val="24"/>
          <w:szCs w:val="24"/>
          <w:lang w:eastAsia="pl-PL"/>
        </w:rPr>
        <w:t xml:space="preserve">modernizację </w:t>
      </w:r>
      <w:bookmarkEnd w:id="1"/>
      <w:r w:rsidRPr="00DF49A1">
        <w:rPr>
          <w:rFonts w:ascii="Times New Roman" w:eastAsia="Times New Roman" w:hAnsi="Times New Roman" w:cs="Times New Roman"/>
          <w:b/>
          <w:sz w:val="24"/>
          <w:szCs w:val="24"/>
          <w:lang w:eastAsia="pl-PL"/>
        </w:rPr>
        <w:t>kładki oraz schodów w ciągu komunikacyjnym prowadzącym na peron Rumia Janowo</w:t>
      </w:r>
      <w:bookmarkEnd w:id="0"/>
      <w:r w:rsidRPr="00DF49A1">
        <w:rPr>
          <w:rFonts w:ascii="Times New Roman" w:eastAsia="Times New Roman" w:hAnsi="Times New Roman" w:cs="Times New Roman"/>
          <w:b/>
          <w:sz w:val="24"/>
          <w:szCs w:val="24"/>
          <w:lang w:eastAsia="pl-PL"/>
        </w:rPr>
        <w:t xml:space="preserve"> </w:t>
      </w:r>
      <w:bookmarkEnd w:id="2"/>
      <w:r w:rsidRPr="00DF49A1">
        <w:rPr>
          <w:rFonts w:ascii="Times New Roman" w:eastAsia="Times New Roman" w:hAnsi="Times New Roman" w:cs="Times New Roman"/>
          <w:b/>
          <w:sz w:val="24"/>
          <w:szCs w:val="24"/>
          <w:lang w:eastAsia="pl-PL"/>
        </w:rPr>
        <w:t>- znak: SKMMU.086.42.19</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i/>
          <w:sz w:val="24"/>
          <w:szCs w:val="24"/>
          <w:lang w:eastAsia="pl-PL"/>
        </w:rPr>
      </w:pPr>
      <w:r w:rsidRPr="00DF49A1">
        <w:rPr>
          <w:rFonts w:ascii="Times New Roman" w:eastAsia="Times New Roman" w:hAnsi="Times New Roman" w:cs="Times New Roman"/>
          <w:b/>
          <w:i/>
          <w:sz w:val="24"/>
          <w:szCs w:val="24"/>
          <w:lang w:eastAsia="pl-PL"/>
        </w:rPr>
        <w:t>UWAGA: Niniejsze postępowanie prowadzone jest w oparciu o przepisy</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132 ustawy Prawo zamówień publicznych (tj. Dz. U. z 2018 r. poz. 1986 z późn. zm.)</w:t>
      </w:r>
      <w:r w:rsidRPr="00DF49A1">
        <w:rPr>
          <w:rFonts w:ascii="Times New Roman" w:eastAsia="Times New Roman" w:hAnsi="Times New Roman" w:cs="Times New Roman"/>
          <w:b/>
          <w:bCs/>
          <w:i/>
          <w:iCs/>
          <w:sz w:val="24"/>
          <w:szCs w:val="24"/>
          <w:lang w:eastAsia="pl-PL"/>
        </w:rPr>
        <w:t>*</w:t>
      </w:r>
      <w:r w:rsidRPr="00DF49A1">
        <w:rPr>
          <w:rFonts w:ascii="Times New Roman" w:eastAsia="Times New Roman" w:hAnsi="Times New Roman" w:cs="Times New Roman"/>
          <w:b/>
          <w:i/>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b/>
          <w:i/>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i/>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i/>
          <w:sz w:val="24"/>
          <w:szCs w:val="24"/>
          <w:lang w:eastAsia="pl-PL"/>
        </w:rPr>
      </w:pPr>
      <w:r w:rsidRPr="00DF49A1">
        <w:rPr>
          <w:rFonts w:ascii="Times New Roman" w:eastAsia="Times New Roman" w:hAnsi="Times New Roman" w:cs="Times New Roman"/>
          <w:b/>
          <w:i/>
          <w:sz w:val="24"/>
          <w:szCs w:val="24"/>
          <w:lang w:eastAsia="pl-PL"/>
        </w:rPr>
        <w:t xml:space="preserve">*Przedmiotowy regulamin znajduje się na stronie: </w:t>
      </w:r>
      <w:hyperlink r:id="rId5" w:history="1">
        <w:r w:rsidRPr="00DF49A1">
          <w:rPr>
            <w:rFonts w:ascii="Times New Roman" w:eastAsia="Times New Roman" w:hAnsi="Times New Roman" w:cs="Times New Roman"/>
            <w:b/>
            <w:i/>
            <w:color w:val="0000FF"/>
            <w:sz w:val="24"/>
            <w:szCs w:val="24"/>
            <w:u w:val="single"/>
            <w:lang w:eastAsia="pl-PL"/>
          </w:rPr>
          <w:t>www.skm.pkp.pl</w:t>
        </w:r>
      </w:hyperlink>
    </w:p>
    <w:p w:rsidR="00DF49A1" w:rsidRPr="00DF49A1" w:rsidRDefault="00DF49A1" w:rsidP="00DF49A1">
      <w:pPr>
        <w:spacing w:after="0" w:line="240" w:lineRule="auto"/>
        <w:jc w:val="both"/>
        <w:rPr>
          <w:rFonts w:ascii="Times New Roman" w:eastAsia="Times New Roman" w:hAnsi="Times New Roman" w:cs="Times New Roman"/>
          <w:b/>
          <w:i/>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b/>
          <w:sz w:val="24"/>
          <w:szCs w:val="24"/>
          <w:lang w:eastAsia="pl-PL"/>
        </w:rPr>
        <w:t>I. STRONY ZAMÓWIENIA PUBLICZNEGO</w:t>
      </w:r>
    </w:p>
    <w:p w:rsidR="00DF49A1" w:rsidRPr="00DF49A1" w:rsidRDefault="00DF49A1" w:rsidP="00DF49A1">
      <w:pPr>
        <w:spacing w:after="0" w:line="240" w:lineRule="auto"/>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b/>
          <w:sz w:val="24"/>
          <w:szCs w:val="24"/>
          <w:u w:val="single"/>
          <w:lang w:eastAsia="pl-PL"/>
        </w:rPr>
        <w:t>1.1</w:t>
      </w:r>
      <w:r w:rsidRPr="00DF49A1">
        <w:rPr>
          <w:rFonts w:ascii="Times New Roman" w:eastAsia="Times New Roman" w:hAnsi="Times New Roman" w:cs="Times New Roman"/>
          <w:sz w:val="24"/>
          <w:szCs w:val="24"/>
          <w:u w:val="single"/>
          <w:lang w:eastAsia="pl-PL"/>
        </w:rPr>
        <w:t xml:space="preserve"> Zamawiający:</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Zamawiającym w postępowaniu o udzielenie zamówienia publicznego jest:</w:t>
      </w:r>
    </w:p>
    <w:p w:rsidR="00DF49A1" w:rsidRPr="00DF49A1" w:rsidRDefault="00DF49A1" w:rsidP="00DF49A1">
      <w:pPr>
        <w:spacing w:after="0" w:line="240" w:lineRule="auto"/>
        <w:ind w:left="198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PKP SZYBKA KOLEJ MIEJSKA W TRÓJMIEŚCIE  Sp. z o.o.</w:t>
      </w:r>
    </w:p>
    <w:p w:rsidR="00DF49A1" w:rsidRPr="00DF49A1" w:rsidRDefault="00DF49A1" w:rsidP="00DF49A1">
      <w:pPr>
        <w:spacing w:after="0" w:line="240" w:lineRule="auto"/>
        <w:ind w:left="198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ind w:left="198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81-002 Gdynia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zarejestrowana w rejestrze przedsiębiorców prowadzonym przez Sąd Rejonowy Gdańsk-Północ w Gdańsku, VIII Wydział Gospodarczy Krajowego Rejestru Sądowego pod numerem KRS 0000076705 NIP 958-13-70-512, Regon 192488478, Kapitał Zakładowy 165 919 000,00 zł</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b/>
          <w:sz w:val="24"/>
          <w:szCs w:val="24"/>
          <w:u w:val="single"/>
          <w:lang w:eastAsia="pl-PL"/>
        </w:rPr>
        <w:t>1.2</w:t>
      </w:r>
      <w:r w:rsidRPr="00DF49A1">
        <w:rPr>
          <w:rFonts w:ascii="Times New Roman" w:eastAsia="Times New Roman" w:hAnsi="Times New Roman" w:cs="Times New Roman"/>
          <w:sz w:val="24"/>
          <w:szCs w:val="24"/>
          <w:u w:val="single"/>
          <w:lang w:eastAsia="pl-PL"/>
        </w:rPr>
        <w:t xml:space="preserve"> Wykonawcy:</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rPr>
        <w:t xml:space="preserve">O udzielenie niniejszego zamówienia publicznego mogą ubiegać się Wykonawcy spełniający warunki określone w §11 ust.1 Regulaminu udzielania przez PKP Szybka Kolej Miejska </w:t>
      </w:r>
      <w:r w:rsidRPr="00DF49A1">
        <w:rPr>
          <w:rFonts w:ascii="Times New Roman" w:eastAsia="Times New Roman" w:hAnsi="Times New Roman" w:cs="Times New Roman"/>
          <w:sz w:val="24"/>
          <w:szCs w:val="24"/>
        </w:rPr>
        <w:br/>
        <w:t xml:space="preserve">w Trójmieście Sp. z o.o.  zamówień sektorowych podprogowych na roboty budowlane, dostawy </w:t>
      </w:r>
      <w:r w:rsidRPr="00DF49A1">
        <w:rPr>
          <w:rFonts w:ascii="Times New Roman" w:eastAsia="Times New Roman" w:hAnsi="Times New Roman" w:cs="Times New Roman"/>
          <w:sz w:val="24"/>
          <w:szCs w:val="24"/>
        </w:rPr>
        <w:br/>
        <w:t>i usługi, o których mowa w art. 132 ustawy Prawo zamówień publicznych oraz w niniejszej Specyfikacji Istotnych Warunków Zamówienia.</w:t>
      </w:r>
    </w:p>
    <w:p w:rsidR="00DF49A1" w:rsidRPr="00DF49A1" w:rsidRDefault="00DF49A1" w:rsidP="00DF49A1">
      <w:pPr>
        <w:spacing w:after="0" w:line="240" w:lineRule="auto"/>
        <w:jc w:val="both"/>
        <w:rPr>
          <w:rFonts w:ascii="Times New Roman" w:eastAsia="Times New Roman" w:hAnsi="Times New Roman" w:cs="Times New Roman"/>
          <w:b/>
          <w:sz w:val="24"/>
          <w:szCs w:val="24"/>
        </w:rPr>
      </w:pPr>
    </w:p>
    <w:p w:rsidR="00DF49A1" w:rsidRPr="00DF49A1" w:rsidRDefault="00DF49A1" w:rsidP="00DF49A1">
      <w:pPr>
        <w:spacing w:after="0" w:line="240" w:lineRule="auto"/>
        <w:jc w:val="both"/>
        <w:rPr>
          <w:rFonts w:ascii="Times New Roman" w:eastAsia="Times New Roman" w:hAnsi="Times New Roman" w:cs="Times New Roman"/>
          <w:b/>
          <w:sz w:val="24"/>
          <w:szCs w:val="24"/>
        </w:rPr>
      </w:pPr>
      <w:r w:rsidRPr="00DF49A1">
        <w:rPr>
          <w:rFonts w:ascii="Times New Roman" w:eastAsia="Times New Roman" w:hAnsi="Times New Roman" w:cs="Times New Roman"/>
          <w:b/>
          <w:sz w:val="24"/>
          <w:szCs w:val="24"/>
        </w:rPr>
        <w:t>II. SPOSÓB PRZYGOTOWANIA OFERTY</w:t>
      </w:r>
    </w:p>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2.1 </w:t>
      </w:r>
      <w:r w:rsidRPr="00DF49A1">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2.2  </w:t>
      </w:r>
      <w:r w:rsidRPr="00DF49A1">
        <w:rPr>
          <w:rFonts w:ascii="Times New Roman" w:eastAsia="Times New Roman" w:hAnsi="Times New Roman" w:cs="Times New Roman"/>
          <w:sz w:val="24"/>
          <w:szCs w:val="24"/>
          <w:lang w:eastAsia="pl-PL"/>
        </w:rPr>
        <w:t>Wszelkie koszty związane z przygotowaniem i złożeniem oferty ponoszą Wykonawcy.</w:t>
      </w:r>
    </w:p>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2.3</w:t>
      </w:r>
      <w:r w:rsidRPr="00DF49A1">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2.4</w:t>
      </w:r>
      <w:r w:rsidRPr="00DF49A1">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DF49A1" w:rsidRPr="00DF49A1" w:rsidTr="00E9223C">
        <w:tc>
          <w:tcPr>
            <w:tcW w:w="4498" w:type="dxa"/>
            <w:shd w:val="clear" w:color="auto" w:fill="auto"/>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u w:val="single"/>
                <w:lang w:eastAsia="pl-PL"/>
              </w:rPr>
              <w:t>WYKONAWCA</w:t>
            </w:r>
            <w:r w:rsidRPr="00DF49A1">
              <w:rPr>
                <w:rFonts w:ascii="Times New Roman" w:eastAsia="Times New Roman" w:hAnsi="Times New Roman" w:cs="Times New Roman"/>
                <w:sz w:val="24"/>
                <w:szCs w:val="24"/>
                <w:lang w:eastAsia="pl-PL"/>
              </w:rPr>
              <w:t>: (nazwa i adres)</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c>
          <w:tcPr>
            <w:tcW w:w="4862" w:type="dxa"/>
            <w:shd w:val="clear" w:color="auto" w:fill="auto"/>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b/>
                <w:sz w:val="24"/>
                <w:szCs w:val="24"/>
                <w:u w:val="single"/>
                <w:lang w:eastAsia="pl-PL"/>
              </w:rPr>
              <w:t>ZAMAWIAJĄCY:</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PKP Szybka Kolej Miejska</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Trójmieście Sp. z o.o.</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ul. Morska 350 A</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81-002 Gdynia</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pok. nr 303</w:t>
            </w:r>
          </w:p>
        </w:tc>
      </w:tr>
      <w:tr w:rsidR="00DF49A1" w:rsidRPr="00DF49A1" w:rsidTr="00E9223C">
        <w:tc>
          <w:tcPr>
            <w:tcW w:w="9360" w:type="dxa"/>
            <w:gridSpan w:val="2"/>
            <w:shd w:val="clear" w:color="auto" w:fill="auto"/>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OFERTA PRZETARG NIEOGRANICZONY znak: SKMMU.086.42.19</w:t>
            </w: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 Modernizacja kładki oraz schodów Rumia Janowo</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NIE OTWIERAĆ PRZED – 12.08.2019 roku, godz. 11:00 </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r>
    </w:tbl>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sz w:val="24"/>
          <w:szCs w:val="24"/>
          <w:u w:val="single"/>
          <w:lang w:eastAsia="pl-PL"/>
        </w:rPr>
        <w:t>Zamknięcie koperty powinno wykluczać możliwość przypadkowego jej otwarcia.</w:t>
      </w:r>
    </w:p>
    <w:p w:rsidR="00DF49A1" w:rsidRPr="00DF49A1" w:rsidRDefault="00DF49A1" w:rsidP="00DF49A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sz w:val="24"/>
          <w:szCs w:val="24"/>
          <w:u w:val="single"/>
          <w:lang w:eastAsia="pl-PL"/>
        </w:rPr>
        <w:lastRenderedPageBreak/>
        <w:t xml:space="preserve">UWAGA: </w:t>
      </w:r>
      <w:r w:rsidRPr="00DF49A1">
        <w:rPr>
          <w:rFonts w:ascii="Times New Roman" w:eastAsia="Times New Roman" w:hAnsi="Times New Roman" w:cs="Times New Roman"/>
          <w:b/>
          <w:sz w:val="24"/>
          <w:szCs w:val="24"/>
          <w:u w:val="single"/>
          <w:lang w:eastAsia="pl-PL"/>
        </w:rPr>
        <w:t>Wykonawca może złożyć tylko jedną ofertę. Niedopuszczalne jest składanie ofert wariantowych lub częściowych. Zamawiający nie przewiduje zamówień uzupełniających.</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2.5 </w:t>
      </w:r>
      <w:r w:rsidRPr="00DF49A1">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bookmarkStart w:id="3" w:name="_Hlk11832699"/>
            <w:r w:rsidRPr="00DF49A1">
              <w:rPr>
                <w:rFonts w:ascii="Times New Roman" w:eastAsia="Times New Roman" w:hAnsi="Times New Roman" w:cs="Times New Roman"/>
                <w:sz w:val="24"/>
                <w:szCs w:val="24"/>
                <w:lang w:eastAsia="pl-PL"/>
              </w:rPr>
              <w:t>Lp.</w:t>
            </w:r>
          </w:p>
        </w:tc>
        <w:tc>
          <w:tcPr>
            <w:tcW w:w="4729"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Warunek</w:t>
            </w:r>
          </w:p>
        </w:tc>
        <w:tc>
          <w:tcPr>
            <w:tcW w:w="4242"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Potwierdzenie spełniania warunku</w:t>
            </w: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w:t>
            </w:r>
          </w:p>
        </w:tc>
        <w:tc>
          <w:tcPr>
            <w:tcW w:w="4729"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u w:val="single"/>
                <w:lang w:eastAsia="pl-PL"/>
              </w:rPr>
              <w:t>Aktualny</w:t>
            </w:r>
            <w:r w:rsidRPr="00DF49A1">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DF49A1">
              <w:rPr>
                <w:rFonts w:ascii="Times New Roman" w:eastAsia="Times New Roman" w:hAnsi="Times New Roman" w:cs="Times New Roman"/>
                <w:bCs/>
                <w:sz w:val="24"/>
                <w:szCs w:val="24"/>
                <w:lang w:eastAsia="pl-PL"/>
              </w:rPr>
              <w:t>§</w:t>
            </w:r>
            <w:r w:rsidRPr="00DF49A1">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DF49A1">
              <w:rPr>
                <w:rFonts w:ascii="Times New Roman" w:eastAsia="Times New Roman" w:hAnsi="Times New Roman" w:cs="Times New Roman"/>
                <w:bCs/>
                <w:sz w:val="24"/>
                <w:szCs w:val="24"/>
                <w:lang w:eastAsia="pl-PL"/>
              </w:rPr>
              <w:t>§</w:t>
            </w:r>
            <w:r w:rsidRPr="00DF49A1">
              <w:rPr>
                <w:rFonts w:ascii="Times New Roman" w:eastAsia="Times New Roman" w:hAnsi="Times New Roman" w:cs="Times New Roman"/>
                <w:sz w:val="24"/>
                <w:szCs w:val="24"/>
                <w:lang w:eastAsia="pl-PL"/>
              </w:rPr>
              <w:t>13 ust. 1 pkt 2 ww. Regulaminu</w:t>
            </w: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w:t>
            </w:r>
          </w:p>
        </w:tc>
        <w:tc>
          <w:tcPr>
            <w:tcW w:w="4729"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 przypadku podmiotów występujących wspólnie - </w:t>
            </w: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Pełnomocnictwo sygnatariusza</w:t>
            </w: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w:t>
            </w:r>
          </w:p>
        </w:tc>
        <w:tc>
          <w:tcPr>
            <w:tcW w:w="4729"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Pisemne oświadczenie wykonawcy potwierdzające spełnianie tego warunku- na załączniku numer 3 do SIWZ</w:t>
            </w: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w:t>
            </w:r>
          </w:p>
        </w:tc>
        <w:tc>
          <w:tcPr>
            <w:tcW w:w="4729"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Wypełniony Formularz  oferty.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Na załączniku numer 1 do SIWZ</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w:t>
            </w:r>
          </w:p>
        </w:tc>
        <w:tc>
          <w:tcPr>
            <w:tcW w:w="4729" w:type="dxa"/>
          </w:tcPr>
          <w:p w:rsidR="00DF49A1" w:rsidRPr="00DF49A1" w:rsidRDefault="00DF49A1" w:rsidP="00DF49A1">
            <w:pPr>
              <w:tabs>
                <w:tab w:val="num" w:pos="1260"/>
              </w:tabs>
              <w:spacing w:after="0" w:line="240" w:lineRule="auto"/>
              <w:jc w:val="both"/>
              <w:rPr>
                <w:rFonts w:ascii="Times New Roman" w:eastAsia="Times New Roman" w:hAnsi="Times New Roman" w:cs="Times New Roman"/>
                <w:snapToGrid w:val="0"/>
                <w:sz w:val="24"/>
                <w:szCs w:val="24"/>
                <w:lang w:eastAsia="pl-PL"/>
              </w:rPr>
            </w:pPr>
            <w:r w:rsidRPr="00DF49A1">
              <w:rPr>
                <w:rFonts w:ascii="Times New Roman" w:eastAsia="Times New Roman" w:hAnsi="Times New Roman" w:cs="Times New Roman"/>
                <w:snapToGrid w:val="0"/>
                <w:sz w:val="24"/>
                <w:szCs w:val="24"/>
                <w:lang w:eastAsia="pl-PL"/>
              </w:rPr>
              <w:t>Doświadczenie zawodowe:</w:t>
            </w:r>
          </w:p>
          <w:p w:rsidR="00DF49A1" w:rsidRPr="00DF49A1" w:rsidRDefault="00DF49A1" w:rsidP="00DF49A1">
            <w:pPr>
              <w:spacing w:after="0" w:line="240" w:lineRule="auto"/>
              <w:jc w:val="both"/>
              <w:rPr>
                <w:rFonts w:ascii="Times New Roman" w:eastAsia="Calibri" w:hAnsi="Times New Roman" w:cs="Times New Roman"/>
                <w:sz w:val="24"/>
                <w:szCs w:val="24"/>
              </w:rPr>
            </w:pPr>
            <w:r w:rsidRPr="00DF49A1">
              <w:rPr>
                <w:rFonts w:ascii="Times New Roman" w:eastAsia="Times New Roman" w:hAnsi="Times New Roman" w:cs="Times New Roman"/>
                <w:snapToGrid w:val="0"/>
                <w:sz w:val="24"/>
                <w:szCs w:val="24"/>
                <w:lang w:eastAsia="pl-PL"/>
              </w:rPr>
              <w:t xml:space="preserve">Wymagane jest wykonanie przez Wykonawcę co najmniej jednego zamówienia polegającego na </w:t>
            </w:r>
            <w:r w:rsidRPr="00DF49A1">
              <w:rPr>
                <w:rFonts w:ascii="Times New Roman" w:eastAsia="Calibri" w:hAnsi="Times New Roman" w:cs="Times New Roman"/>
                <w:sz w:val="24"/>
                <w:szCs w:val="24"/>
              </w:rPr>
              <w:t>wykonaniu nawierzchni dla pieszych posiadającej łącznie następujące cechy:</w:t>
            </w:r>
          </w:p>
          <w:p w:rsidR="00DF49A1" w:rsidRPr="00DF49A1" w:rsidRDefault="00DF49A1" w:rsidP="00DF49A1">
            <w:pPr>
              <w:spacing w:after="0" w:line="240" w:lineRule="auto"/>
              <w:jc w:val="both"/>
              <w:rPr>
                <w:rFonts w:ascii="Times New Roman" w:eastAsia="Times New Roman" w:hAnsi="Times New Roman" w:cs="Times New Roman"/>
                <w:snapToGrid w:val="0"/>
                <w:sz w:val="24"/>
                <w:szCs w:val="24"/>
                <w:lang w:eastAsia="pl-PL"/>
              </w:rPr>
            </w:pPr>
            <w:r w:rsidRPr="00DF49A1">
              <w:rPr>
                <w:rFonts w:ascii="Times New Roman" w:eastAsia="Times New Roman" w:hAnsi="Times New Roman" w:cs="Times New Roman"/>
                <w:snapToGrid w:val="0"/>
                <w:sz w:val="24"/>
                <w:szCs w:val="24"/>
                <w:lang w:eastAsia="pl-PL"/>
              </w:rPr>
              <w:t>- nawierzchnia zewnętrzna,</w:t>
            </w:r>
          </w:p>
          <w:p w:rsidR="00DF49A1" w:rsidRPr="00DF49A1" w:rsidRDefault="00DF49A1" w:rsidP="00DF49A1">
            <w:pPr>
              <w:spacing w:after="0" w:line="240" w:lineRule="auto"/>
              <w:jc w:val="both"/>
              <w:rPr>
                <w:rFonts w:ascii="Times New Roman" w:eastAsia="Times New Roman" w:hAnsi="Times New Roman" w:cs="Times New Roman"/>
                <w:snapToGrid w:val="0"/>
                <w:sz w:val="24"/>
                <w:szCs w:val="24"/>
                <w:lang w:eastAsia="pl-PL"/>
              </w:rPr>
            </w:pPr>
            <w:r w:rsidRPr="00DF49A1">
              <w:rPr>
                <w:rFonts w:ascii="Times New Roman" w:eastAsia="Times New Roman" w:hAnsi="Times New Roman" w:cs="Times New Roman"/>
                <w:snapToGrid w:val="0"/>
                <w:sz w:val="24"/>
                <w:szCs w:val="24"/>
                <w:lang w:eastAsia="pl-PL"/>
              </w:rPr>
              <w:t>- nawierzchnia znajdująca się w strefie ogólnodostępnej, publicznej takiej jak ciąg komunikacyjny, plac itp.,</w:t>
            </w:r>
          </w:p>
          <w:p w:rsidR="00DF49A1" w:rsidRPr="00DF49A1" w:rsidRDefault="00DF49A1" w:rsidP="00DF49A1">
            <w:pPr>
              <w:spacing w:after="0" w:line="240" w:lineRule="auto"/>
              <w:jc w:val="both"/>
              <w:rPr>
                <w:rFonts w:ascii="Times New Roman" w:eastAsia="Times New Roman" w:hAnsi="Times New Roman" w:cs="Times New Roman"/>
                <w:snapToGrid w:val="0"/>
                <w:sz w:val="24"/>
                <w:szCs w:val="24"/>
                <w:lang w:eastAsia="pl-PL"/>
              </w:rPr>
            </w:pPr>
            <w:r w:rsidRPr="00DF49A1">
              <w:rPr>
                <w:rFonts w:ascii="Times New Roman" w:eastAsia="Times New Roman" w:hAnsi="Times New Roman" w:cs="Times New Roman"/>
                <w:snapToGrid w:val="0"/>
                <w:sz w:val="24"/>
                <w:szCs w:val="24"/>
                <w:lang w:eastAsia="pl-PL"/>
              </w:rPr>
              <w:t>- nawierzchnia w postaci wylewki z betonu ulepszonego, modyfikowanego,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napToGrid w:val="0"/>
                <w:sz w:val="24"/>
                <w:szCs w:val="24"/>
                <w:lang w:eastAsia="pl-PL"/>
              </w:rPr>
              <w:t>o wartości minimum  100 000 zł netto w ciągu ostatnich 5 lat przed upływem terminu składania ofert, a jeżeli okres prowadzenia działalności jest krótszy – to w tym okresie.</w:t>
            </w: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Pisemne oświadczenie wykonawcy potwierdzające spełnianie tego warunku- na załączniku numer 4 do SIWZ, z podaniem wartości i dat oraz załączonymi dokumentami potwierdzającymi należyte ich wykonanie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r>
      <w:tr w:rsidR="00DF49A1" w:rsidRPr="00DF49A1" w:rsidTr="00E9223C">
        <w:tc>
          <w:tcPr>
            <w:tcW w:w="49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6.</w:t>
            </w:r>
          </w:p>
        </w:tc>
        <w:tc>
          <w:tcPr>
            <w:tcW w:w="4729" w:type="dxa"/>
          </w:tcPr>
          <w:p w:rsidR="00DF49A1" w:rsidRPr="00DF49A1" w:rsidRDefault="00DF49A1" w:rsidP="00DF49A1">
            <w:pPr>
              <w:tabs>
                <w:tab w:val="num" w:pos="1260"/>
              </w:tabs>
              <w:spacing w:after="0" w:line="240" w:lineRule="auto"/>
              <w:jc w:val="both"/>
              <w:rPr>
                <w:rFonts w:ascii="Times New Roman" w:eastAsia="Times New Roman" w:hAnsi="Times New Roman" w:cs="Times New Roman"/>
                <w:snapToGrid w:val="0"/>
                <w:sz w:val="24"/>
                <w:szCs w:val="24"/>
                <w:lang w:eastAsia="pl-PL"/>
              </w:rPr>
            </w:pPr>
            <w:r w:rsidRPr="00DF49A1">
              <w:rPr>
                <w:rFonts w:ascii="Times New Roman" w:eastAsia="Times New Roman" w:hAnsi="Times New Roman" w:cs="Times New Roman"/>
                <w:snapToGrid w:val="0"/>
                <w:sz w:val="24"/>
                <w:szCs w:val="24"/>
                <w:lang w:eastAsia="pl-PL"/>
              </w:rPr>
              <w:t>Wykonawca jest zobowiązany wykazać się należytym wykonaniem w okresie ostatnich pięciu lat przed upływem terminu składania ofert, a jeżeli okres prowadzenia działalności jest krótszy, to w tym okresie, co najmniej jednej umowy lub zamówienia polegającej na  wykonaniu dokumentacji projektowej związanej z budową, przebudową lub modernizacją schodów terenowych .</w:t>
            </w:r>
          </w:p>
        </w:tc>
        <w:tc>
          <w:tcPr>
            <w:tcW w:w="4242" w:type="dxa"/>
          </w:tcPr>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winien przedstawić Wykaz zrealizowanych umów lub zamówień („Doświadczenie zawodowe”), zgodny z treścią formularza stanowiącego Załącznik nr 4 do SIWZ. Do wykazu winny być dołączone dokumenty potwierdzające, że zamówienia w nim wymienione zostały wykonane należycie.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tc>
      </w:tr>
    </w:tbl>
    <w:bookmarkEnd w:id="3"/>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b/>
          <w:sz w:val="24"/>
          <w:szCs w:val="24"/>
          <w:u w:val="single"/>
          <w:lang w:eastAsia="pl-PL"/>
        </w:rPr>
        <w:t>UWAGA:</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1/ </w:t>
      </w:r>
      <w:r w:rsidRPr="00DF49A1">
        <w:rPr>
          <w:rFonts w:ascii="Times New Roman" w:eastAsia="Times New Roman" w:hAnsi="Times New Roman" w:cs="Times New Roman"/>
          <w:sz w:val="24"/>
          <w:szCs w:val="24"/>
          <w:lang w:eastAsia="pl-PL"/>
        </w:rPr>
        <w:t xml:space="preserve">Oferta wraz ze wszystkimi załącznikami musi być podpisana przez osobę upoważnioną do reprezentowania Wykonawcy na zewnątrz i składania oświadczeń w jego imieniu (wymienioną </w:t>
      </w:r>
      <w:r w:rsidRPr="00DF49A1">
        <w:rPr>
          <w:rFonts w:ascii="Times New Roman" w:eastAsia="Times New Roman" w:hAnsi="Times New Roman" w:cs="Times New Roman"/>
          <w:sz w:val="24"/>
          <w:szCs w:val="24"/>
          <w:lang w:eastAsia="pl-PL"/>
        </w:rPr>
        <w:br/>
        <w:t>w dokumencie stwierdzającym prawo do występowania w obrocie prawnym lub upoważnioną przez osobę w tym dokumencie wymienioną).</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2/ </w:t>
      </w:r>
      <w:r w:rsidRPr="00DF49A1">
        <w:rPr>
          <w:rFonts w:ascii="Times New Roman" w:eastAsia="Times New Roman" w:hAnsi="Times New Roman" w:cs="Times New Roman"/>
          <w:sz w:val="24"/>
          <w:szCs w:val="24"/>
          <w:lang w:eastAsia="pl-PL"/>
        </w:rPr>
        <w:t xml:space="preserve">Każdy z Wykonawców jest zobowiązany złożyć wymagane w SIWZ dokumenty w jednej </w:t>
      </w:r>
      <w:r w:rsidRPr="00DF49A1">
        <w:rPr>
          <w:rFonts w:ascii="Times New Roman" w:eastAsia="Times New Roman" w:hAnsi="Times New Roman" w:cs="Times New Roman"/>
          <w:sz w:val="24"/>
          <w:szCs w:val="24"/>
          <w:lang w:eastAsia="pl-PL"/>
        </w:rPr>
        <w:br/>
        <w:t>z następujących form:</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a/ oryginały;</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b/ kserokopie - poświadczone za zgodność z oryginałem przez Wykonawcę.</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3/ dot. poz.1 (tabelka – pkt 2.5) </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b/>
          <w:sz w:val="24"/>
          <w:szCs w:val="24"/>
          <w:u w:val="single"/>
          <w:lang w:eastAsia="pl-PL"/>
        </w:rPr>
        <w:t>Aktualny</w:t>
      </w:r>
      <w:r w:rsidRPr="00DF49A1">
        <w:rPr>
          <w:rFonts w:ascii="Times New Roman" w:eastAsia="Times New Roman" w:hAnsi="Times New Roman" w:cs="Times New Roman"/>
          <w:b/>
          <w:sz w:val="24"/>
          <w:szCs w:val="24"/>
          <w:lang w:eastAsia="pl-PL"/>
        </w:rPr>
        <w:t xml:space="preserve"> odpis z właściwego rejestru </w:t>
      </w:r>
      <w:r w:rsidRPr="00DF49A1">
        <w:rPr>
          <w:rFonts w:ascii="Times New Roman" w:eastAsia="Times New Roman" w:hAnsi="Times New Roman" w:cs="Times New Roman"/>
          <w:sz w:val="24"/>
          <w:szCs w:val="24"/>
          <w:lang w:eastAsia="pl-PL"/>
        </w:rPr>
        <w:t>lub wydruk informacji odpowiadającej odpisowi aktualnemu z Rejestru Przedsiębiorców – pobranej na podstawie art. 4 ust. 4aa Ustawy o Krajowym Rejestrze Sądowym</w:t>
      </w:r>
      <w:r w:rsidRPr="00DF49A1">
        <w:rPr>
          <w:rFonts w:ascii="Times New Roman" w:eastAsia="Times New Roman" w:hAnsi="Times New Roman" w:cs="Times New Roman"/>
          <w:b/>
          <w:sz w:val="24"/>
          <w:szCs w:val="24"/>
          <w:lang w:eastAsia="pl-PL"/>
        </w:rPr>
        <w:t xml:space="preserve"> albo aktualne potwierdzenie wpisu do CEiDG -</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
          <w:sz w:val="24"/>
          <w:szCs w:val="24"/>
          <w:lang w:eastAsia="pl-PL"/>
        </w:rPr>
        <w:t xml:space="preserve">wystawiony nie wcześniej niż </w:t>
      </w:r>
      <w:r w:rsidRPr="00DF49A1">
        <w:rPr>
          <w:rFonts w:ascii="Times New Roman" w:eastAsia="Times New Roman" w:hAnsi="Times New Roman" w:cs="Times New Roman"/>
          <w:b/>
          <w:sz w:val="24"/>
          <w:szCs w:val="24"/>
          <w:u w:val="single"/>
          <w:lang w:eastAsia="pl-PL"/>
        </w:rPr>
        <w:t>6 miesięcy przed upływem terminu składania ofert.</w:t>
      </w: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p>
    <w:p w:rsidR="00DF49A1" w:rsidRPr="00DF49A1" w:rsidRDefault="00DF49A1" w:rsidP="00DF49A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b/>
          <w:sz w:val="24"/>
          <w:szCs w:val="24"/>
          <w:lang w:eastAsia="pl-PL"/>
        </w:rPr>
        <w:t xml:space="preserve">4/ </w:t>
      </w:r>
      <w:r w:rsidRPr="00DF49A1">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2.6</w:t>
      </w:r>
      <w:r w:rsidRPr="00DF49A1">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III. USZCZEGÓŁOWIENIE PRZEDMIOTU ZAMÓWIENIA I OBOWIĄZKÓW WYKONAWCY</w:t>
      </w:r>
    </w:p>
    <w:p w:rsidR="00DF49A1" w:rsidRPr="00DF49A1" w:rsidRDefault="00DF49A1" w:rsidP="00DF49A1">
      <w:pPr>
        <w:spacing w:after="0" w:line="240"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b/>
          <w:sz w:val="24"/>
          <w:szCs w:val="24"/>
          <w:u w:val="single"/>
          <w:lang w:eastAsia="pl-PL"/>
        </w:rPr>
        <w:t>3.1</w:t>
      </w:r>
      <w:r w:rsidRPr="00DF49A1">
        <w:rPr>
          <w:rFonts w:ascii="Times New Roman" w:eastAsia="Times New Roman" w:hAnsi="Times New Roman" w:cs="Times New Roman"/>
          <w:sz w:val="24"/>
          <w:szCs w:val="24"/>
          <w:u w:val="single"/>
          <w:lang w:eastAsia="pl-PL"/>
        </w:rPr>
        <w:t xml:space="preserve"> Określenie przedmiotu zamówienia.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3.1.1</w:t>
      </w:r>
      <w:r w:rsidRPr="00DF49A1">
        <w:rPr>
          <w:rFonts w:ascii="Times New Roman" w:eastAsia="Times New Roman" w:hAnsi="Times New Roman" w:cs="Times New Roman"/>
          <w:sz w:val="24"/>
          <w:szCs w:val="24"/>
          <w:lang w:eastAsia="pl-PL"/>
        </w:rPr>
        <w:t xml:space="preserve"> Przedmiotem niniejszego postępowania jest </w:t>
      </w:r>
      <w:r w:rsidRPr="00DF49A1">
        <w:rPr>
          <w:rFonts w:ascii="Times New Roman" w:eastAsia="Times New Roman" w:hAnsi="Times New Roman" w:cs="Times New Roman"/>
          <w:b/>
          <w:sz w:val="24"/>
          <w:szCs w:val="24"/>
          <w:lang w:eastAsia="pl-PL"/>
        </w:rPr>
        <w:t xml:space="preserve">modernizacja kładki oraz schodów w ciągu komunikacyjnym prowadzącym na peron Rumia Janowo </w:t>
      </w:r>
      <w:r w:rsidRPr="00DF49A1">
        <w:rPr>
          <w:rFonts w:ascii="Times New Roman" w:eastAsia="Times New Roman" w:hAnsi="Times New Roman" w:cs="Times New Roman"/>
          <w:iCs/>
          <w:sz w:val="24"/>
          <w:szCs w:val="24"/>
          <w:lang w:eastAsia="pl-PL"/>
        </w:rPr>
        <w:t>dla PKP Szybka Kolej Miejska w Trójmieście Sp. z o.o.</w:t>
      </w:r>
      <w:r w:rsidRPr="00DF49A1">
        <w:rPr>
          <w:rFonts w:ascii="Times New Roman" w:eastAsia="Times New Roman" w:hAnsi="Times New Roman" w:cs="Times New Roman"/>
          <w:sz w:val="24"/>
          <w:szCs w:val="24"/>
          <w:lang w:eastAsia="pl-PL"/>
        </w:rPr>
        <w:t xml:space="preserve"> Szczegółowy opis przedmiotu zamówienia znajduje się w projekcie umowy, stanowiącym załącznik nr 2 do niniejszej SIWZ oraz w dokumencie „Program Funkcjonalno- Użytkowy” (PFU), będący jej załącznikiem.</w:t>
      </w:r>
    </w:p>
    <w:p w:rsidR="00DF49A1" w:rsidRPr="00DF49A1" w:rsidRDefault="00DF49A1" w:rsidP="00DF49A1">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DF49A1" w:rsidRPr="00DF49A1" w:rsidTr="00E9223C">
        <w:trPr>
          <w:trHeight w:val="340"/>
        </w:trPr>
        <w:tc>
          <w:tcPr>
            <w:tcW w:w="1701" w:type="dxa"/>
            <w:tcBorders>
              <w:top w:val="nil"/>
              <w:left w:val="nil"/>
              <w:bottom w:val="nil"/>
              <w:right w:val="single" w:sz="6" w:space="0" w:color="auto"/>
            </w:tcBorders>
            <w:shd w:val="clear" w:color="auto" w:fill="FFFFFF"/>
          </w:tcPr>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71000000-8</w:t>
            </w:r>
          </w:p>
        </w:tc>
        <w:tc>
          <w:tcPr>
            <w:tcW w:w="7776" w:type="dxa"/>
            <w:tcBorders>
              <w:top w:val="nil"/>
              <w:left w:val="single" w:sz="6" w:space="0" w:color="auto"/>
              <w:bottom w:val="nil"/>
              <w:right w:val="nil"/>
            </w:tcBorders>
            <w:shd w:val="clear" w:color="auto" w:fill="FFFFFF"/>
          </w:tcPr>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Usługi architektoniczne, budowlane, inżynieryjne i kontrolne</w:t>
            </w:r>
          </w:p>
        </w:tc>
      </w:tr>
      <w:tr w:rsidR="00DF49A1" w:rsidRPr="00DF49A1" w:rsidTr="00E9223C">
        <w:trPr>
          <w:trHeight w:val="340"/>
        </w:trPr>
        <w:tc>
          <w:tcPr>
            <w:tcW w:w="1701" w:type="dxa"/>
            <w:tcBorders>
              <w:top w:val="nil"/>
              <w:left w:val="nil"/>
              <w:bottom w:val="nil"/>
              <w:right w:val="single" w:sz="6" w:space="0" w:color="auto"/>
            </w:tcBorders>
            <w:shd w:val="clear" w:color="auto" w:fill="FFFFFF"/>
          </w:tcPr>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45000000-7 </w:t>
            </w:r>
          </w:p>
        </w:tc>
        <w:tc>
          <w:tcPr>
            <w:tcW w:w="7776" w:type="dxa"/>
            <w:tcBorders>
              <w:top w:val="nil"/>
              <w:left w:val="single" w:sz="6" w:space="0" w:color="auto"/>
              <w:bottom w:val="nil"/>
              <w:right w:val="nil"/>
            </w:tcBorders>
            <w:shd w:val="clear" w:color="auto" w:fill="FFFFFF"/>
          </w:tcPr>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Roboty budowlane</w:t>
            </w:r>
          </w:p>
        </w:tc>
      </w:tr>
    </w:tbl>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bookmarkStart w:id="4" w:name="_GoBack"/>
      <w:bookmarkEnd w:id="4"/>
    </w:p>
    <w:p w:rsidR="00DF49A1" w:rsidRPr="00DF49A1" w:rsidRDefault="00DF49A1" w:rsidP="00DF49A1">
      <w:pPr>
        <w:spacing w:after="0" w:line="240" w:lineRule="auto"/>
        <w:jc w:val="both"/>
        <w:rPr>
          <w:rFonts w:ascii="Times New Roman" w:eastAsia="Times New Roman" w:hAnsi="Times New Roman" w:cs="Times New Roman"/>
          <w:b/>
          <w:sz w:val="24"/>
          <w:szCs w:val="24"/>
          <w:u w:val="single"/>
          <w:lang w:eastAsia="pl-PL"/>
        </w:rPr>
      </w:pPr>
      <w:r w:rsidRPr="00DF49A1">
        <w:rPr>
          <w:rFonts w:ascii="Times New Roman" w:eastAsia="Times New Roman" w:hAnsi="Times New Roman" w:cs="Times New Roman"/>
          <w:b/>
          <w:sz w:val="24"/>
          <w:szCs w:val="24"/>
          <w:lang w:eastAsia="pl-PL"/>
        </w:rPr>
        <w:t xml:space="preserve">3.2 </w:t>
      </w:r>
      <w:r w:rsidRPr="00DF49A1">
        <w:rPr>
          <w:rFonts w:ascii="Times New Roman" w:eastAsia="Times New Roman" w:hAnsi="Times New Roman" w:cs="Times New Roman"/>
          <w:b/>
          <w:sz w:val="24"/>
          <w:szCs w:val="24"/>
          <w:u w:val="single"/>
          <w:lang w:eastAsia="pl-PL"/>
        </w:rPr>
        <w:t>Termin realizacji przedmiotu zamówienia – w nieprzekraczalnym terminie do dnia 10 grudnia 2019 r.</w:t>
      </w:r>
    </w:p>
    <w:p w:rsidR="00DF49A1" w:rsidRPr="00DF49A1" w:rsidRDefault="00DF49A1" w:rsidP="00DF49A1">
      <w:pPr>
        <w:spacing w:after="0" w:line="240" w:lineRule="auto"/>
        <w:jc w:val="both"/>
        <w:rPr>
          <w:rFonts w:ascii="Times New Roman" w:eastAsia="Times New Roman" w:hAnsi="Times New Roman" w:cs="Times New Roman"/>
          <w:b/>
          <w:sz w:val="24"/>
          <w:szCs w:val="24"/>
          <w:u w:val="single"/>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IV.CENA OFERTY</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4.1</w:t>
      </w:r>
      <w:r w:rsidRPr="00DF49A1">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4.2</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
          <w:sz w:val="24"/>
          <w:szCs w:val="24"/>
          <w:lang w:eastAsia="pl-PL"/>
        </w:rPr>
        <w:t>Cena oferty musi obejmować:</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wartość przedmiotu zamówienia, </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podatek VAT,</w:t>
      </w:r>
    </w:p>
    <w:p w:rsidR="00DF49A1" w:rsidRPr="00DF49A1" w:rsidRDefault="00DF49A1" w:rsidP="00DF49A1">
      <w:pPr>
        <w:tabs>
          <w:tab w:val="num" w:pos="36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wszelkie koszty towarzyszące bezpośrednio lub pośrednio realizacji przedmiotu zamówienia.</w:t>
      </w:r>
    </w:p>
    <w:p w:rsidR="00DF49A1" w:rsidRPr="00DF49A1" w:rsidRDefault="00DF49A1" w:rsidP="00DF49A1">
      <w:pPr>
        <w:tabs>
          <w:tab w:val="num" w:pos="360"/>
        </w:tabs>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4.3</w:t>
      </w:r>
      <w:r w:rsidRPr="00DF49A1">
        <w:rPr>
          <w:rFonts w:ascii="Times New Roman" w:eastAsia="Times New Roman" w:hAnsi="Times New Roman" w:cs="Times New Roman"/>
          <w:sz w:val="24"/>
          <w:szCs w:val="24"/>
          <w:lang w:eastAsia="pl-PL"/>
        </w:rPr>
        <w:t xml:space="preserve"> Waluta ceny ofertowej - PLN</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4.4</w:t>
      </w:r>
      <w:r w:rsidRPr="00DF49A1">
        <w:rPr>
          <w:rFonts w:ascii="Times New Roman" w:eastAsia="Times New Roman" w:hAnsi="Times New Roman" w:cs="Times New Roman"/>
          <w:sz w:val="24"/>
          <w:szCs w:val="24"/>
          <w:lang w:eastAsia="pl-PL"/>
        </w:rPr>
        <w:t xml:space="preserve"> W okresie obowiązywania umowy – cena oferty określona w FORMULARZU OFERTY </w:t>
      </w:r>
      <w:r w:rsidRPr="00DF49A1">
        <w:rPr>
          <w:rFonts w:ascii="Times New Roman" w:eastAsia="Times New Roman" w:hAnsi="Times New Roman" w:cs="Times New Roman"/>
          <w:sz w:val="24"/>
          <w:szCs w:val="24"/>
          <w:lang w:eastAsia="pl-PL"/>
        </w:rPr>
        <w:br/>
        <w:t>nie może ulec zmianie.</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V. ZASADY OCENY OFERT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5.1</w:t>
      </w:r>
      <w:r w:rsidRPr="00DF49A1">
        <w:rPr>
          <w:rFonts w:ascii="Times New Roman" w:eastAsia="Times New Roman" w:hAnsi="Times New Roman" w:cs="Times New Roman"/>
          <w:sz w:val="24"/>
          <w:szCs w:val="24"/>
          <w:lang w:eastAsia="pl-PL"/>
        </w:rPr>
        <w:t xml:space="preserve"> Oceniane kryteria i ich ranga w ocenie.</w:t>
      </w:r>
    </w:p>
    <w:p w:rsidR="00DF49A1" w:rsidRPr="00DF49A1" w:rsidRDefault="00DF49A1" w:rsidP="00DF49A1">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F49A1" w:rsidRPr="00DF49A1" w:rsidTr="00E9223C">
        <w:tc>
          <w:tcPr>
            <w:tcW w:w="637"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Lp.</w:t>
            </w:r>
          </w:p>
        </w:tc>
        <w:tc>
          <w:tcPr>
            <w:tcW w:w="7513"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KRYTERIUM</w:t>
            </w:r>
          </w:p>
        </w:tc>
        <w:tc>
          <w:tcPr>
            <w:tcW w:w="106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RANGA </w:t>
            </w:r>
          </w:p>
        </w:tc>
      </w:tr>
      <w:tr w:rsidR="00DF49A1" w:rsidRPr="00DF49A1" w:rsidTr="00E9223C">
        <w:tc>
          <w:tcPr>
            <w:tcW w:w="637"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w:t>
            </w:r>
          </w:p>
        </w:tc>
        <w:tc>
          <w:tcPr>
            <w:tcW w:w="7513"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Cena oferty</w:t>
            </w:r>
          </w:p>
        </w:tc>
        <w:tc>
          <w:tcPr>
            <w:tcW w:w="1061" w:type="dxa"/>
          </w:tcPr>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100%</w:t>
            </w:r>
          </w:p>
        </w:tc>
      </w:tr>
    </w:tbl>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5. 2</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punktacja za kryterium - </w:t>
      </w:r>
      <w:r w:rsidRPr="00DF49A1">
        <w:rPr>
          <w:rFonts w:ascii="Times New Roman" w:eastAsia="Times New Roman" w:hAnsi="Times New Roman" w:cs="Times New Roman"/>
          <w:b/>
          <w:sz w:val="24"/>
          <w:szCs w:val="24"/>
          <w:lang w:eastAsia="pl-PL"/>
        </w:rPr>
        <w:t xml:space="preserve">cena oferty </w:t>
      </w:r>
      <w:r w:rsidRPr="00DF49A1">
        <w:rPr>
          <w:rFonts w:ascii="Times New Roman" w:eastAsia="Times New Roman" w:hAnsi="Times New Roman" w:cs="Times New Roman"/>
          <w:sz w:val="24"/>
          <w:szCs w:val="24"/>
          <w:lang w:eastAsia="pl-PL"/>
        </w:rPr>
        <w:t>- obliczona będzie wg następującego wzoru: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najniższa z oferowanych cen ofertowych</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R = -----------------------------------------------------------------------------------------  x 100</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cena ofertowa oferty rozpatrywanej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R - ranga przyznana danemu kryterium</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b/>
          <w:sz w:val="24"/>
          <w:szCs w:val="24"/>
          <w:u w:val="single"/>
          <w:lang w:eastAsia="pl-PL"/>
        </w:rPr>
        <w:t>5.3</w:t>
      </w:r>
      <w:r w:rsidRPr="00DF49A1">
        <w:rPr>
          <w:rFonts w:ascii="Times New Roman" w:eastAsia="Times New Roman" w:hAnsi="Times New Roman" w:cs="Times New Roman"/>
          <w:sz w:val="24"/>
          <w:szCs w:val="24"/>
          <w:u w:val="single"/>
          <w:lang w:eastAsia="pl-PL"/>
        </w:rPr>
        <w:t xml:space="preserve"> Zasady oceny ofert i udzielenia zamówienia </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rPr>
        <w:t>Zamawiający udzieli zamówienia Wykonawcy, którego oferta:</w:t>
      </w:r>
    </w:p>
    <w:p w:rsidR="00DF49A1" w:rsidRPr="00DF49A1" w:rsidRDefault="00DF49A1" w:rsidP="00DF49A1">
      <w:pPr>
        <w:numPr>
          <w:ilvl w:val="0"/>
          <w:numId w:val="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(tj. Dz. U. z 2018 r. poz. 1986 z późn. zm.);</w:t>
      </w:r>
    </w:p>
    <w:p w:rsidR="00DF49A1" w:rsidRPr="00DF49A1" w:rsidRDefault="00DF49A1" w:rsidP="00DF49A1">
      <w:pPr>
        <w:numPr>
          <w:ilvl w:val="0"/>
          <w:numId w:val="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odpowiada wszystkim wymaganiom określonym w Specyfikacji Istotnych Warunków Zamówienia;</w:t>
      </w:r>
    </w:p>
    <w:p w:rsidR="00DF49A1" w:rsidRPr="00DF49A1" w:rsidRDefault="00DF49A1" w:rsidP="00DF49A1">
      <w:pPr>
        <w:numPr>
          <w:ilvl w:val="0"/>
          <w:numId w:val="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została uznana za najkorzystniejszą w oparciu o podane kryterium wyboru (uzyskała największą liczbę punktów).</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VI. TERMIN ZWIĄZANIA OFERTĄ</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Wykonawca jest związany ofertą przez okres 60 dni licząc od dnia, w którym upływa termin składania ofert.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VII. MIEJSCE I TERMIN SKŁADANIA OFERT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lastRenderedPageBreak/>
        <w:t>7.1</w:t>
      </w:r>
      <w:r w:rsidRPr="00DF49A1">
        <w:rPr>
          <w:rFonts w:ascii="Times New Roman" w:eastAsia="Times New Roman" w:hAnsi="Times New Roman" w:cs="Times New Roman"/>
          <w:sz w:val="24"/>
          <w:szCs w:val="24"/>
          <w:lang w:eastAsia="pl-PL"/>
        </w:rPr>
        <w:t>.Ofertę w zapieczętowanej kopercie opatrzonej napisami określonymi w pkt II podpunkt 2.4  niniejszych SIWZ - należy złożyć do dnia:</w:t>
      </w:r>
      <w:r w:rsidRPr="00DF49A1">
        <w:rPr>
          <w:rFonts w:ascii="Times New Roman" w:eastAsia="Times New Roman" w:hAnsi="Times New Roman" w:cs="Times New Roman"/>
          <w:b/>
          <w:sz w:val="24"/>
          <w:szCs w:val="24"/>
          <w:u w:val="single"/>
          <w:lang w:eastAsia="pl-PL"/>
        </w:rPr>
        <w:t xml:space="preserve"> 12.08.2019 r. do godz.  10.00 w:</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PKP Szybka Kolej Miejska w Trójmieście sp. z o.o.</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81-002 Gdynia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Wydział Zamówień Publicznych i Umów, III piętro, pok. nr 303 </w:t>
      </w:r>
    </w:p>
    <w:p w:rsidR="00DF49A1" w:rsidRPr="00DF49A1" w:rsidRDefault="00DF49A1" w:rsidP="00DF49A1">
      <w:pPr>
        <w:spacing w:after="0" w:line="240"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sz w:val="24"/>
          <w:szCs w:val="24"/>
          <w:u w:val="single"/>
          <w:lang w:eastAsia="pl-PL"/>
        </w:rPr>
        <w:t>Za moment złożenia oferty przyjmuje się moment otrzymania oferty przez Zamawiającego.</w:t>
      </w:r>
    </w:p>
    <w:p w:rsidR="00DF49A1" w:rsidRPr="00DF49A1" w:rsidRDefault="00DF49A1" w:rsidP="00DF49A1">
      <w:pPr>
        <w:numPr>
          <w:ilvl w:val="1"/>
          <w:numId w:val="2"/>
        </w:num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DF49A1">
        <w:rPr>
          <w:rFonts w:ascii="Times New Roman" w:eastAsia="Times New Roman" w:hAnsi="Times New Roman" w:cs="Times New Roman"/>
          <w:b/>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b/>
          <w:sz w:val="24"/>
          <w:szCs w:val="24"/>
        </w:rPr>
      </w:pPr>
    </w:p>
    <w:p w:rsidR="00DF49A1" w:rsidRPr="00DF49A1" w:rsidRDefault="00DF49A1" w:rsidP="00DF49A1">
      <w:pPr>
        <w:spacing w:after="0" w:line="240" w:lineRule="auto"/>
        <w:jc w:val="both"/>
        <w:rPr>
          <w:rFonts w:ascii="Times New Roman" w:eastAsia="Times New Roman" w:hAnsi="Times New Roman" w:cs="Times New Roman"/>
          <w:b/>
          <w:sz w:val="24"/>
          <w:szCs w:val="24"/>
        </w:rPr>
      </w:pPr>
      <w:r w:rsidRPr="00DF49A1">
        <w:rPr>
          <w:rFonts w:ascii="Times New Roman" w:eastAsia="Times New Roman" w:hAnsi="Times New Roman" w:cs="Times New Roman"/>
          <w:b/>
          <w:sz w:val="24"/>
          <w:szCs w:val="24"/>
        </w:rPr>
        <w:t>VIII. TRYB UDZIELANIA WYJAŚNIEŃ W SPRAWACH DOTYCZĄCYCH SPECYFIKACJI ISTOTNYCH WARUNKÓW ZAMÓWIENIA</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8.1</w:t>
      </w:r>
      <w:r w:rsidRPr="00DF49A1">
        <w:rPr>
          <w:rFonts w:ascii="Times New Roman" w:eastAsia="Times New Roman" w:hAnsi="Times New Roman" w:cs="Times New Roman"/>
          <w:sz w:val="24"/>
          <w:szCs w:val="24"/>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8.2</w:t>
      </w:r>
      <w:r w:rsidRPr="00DF49A1">
        <w:rPr>
          <w:rFonts w:ascii="Times New Roman" w:eastAsia="Times New Roman" w:hAnsi="Times New Roman" w:cs="Times New Roman"/>
          <w:sz w:val="24"/>
          <w:szCs w:val="24"/>
        </w:rPr>
        <w:t xml:space="preserve"> Zamawiający jest zobowiązany jednocześnie przesłać treść wyjaśnienia wszystkim wykonawcom, którym doręczono SIWZ, bez ujawniania źródła zapytania.</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8.3</w:t>
      </w:r>
      <w:r w:rsidRPr="00DF49A1">
        <w:rPr>
          <w:rFonts w:ascii="Times New Roman" w:eastAsia="Times New Roman" w:hAnsi="Times New Roman" w:cs="Times New Roman"/>
          <w:sz w:val="24"/>
          <w:szCs w:val="24"/>
        </w:rPr>
        <w:t xml:space="preserve"> Wszystkie dokumenty, oświadczenia, informacje dotyczące postępowania o udzielenie zamówienia publicznego przekazywane będą pisemnie. Oświadczenia, wnioski, zawiadomienia oraz informacje prze</w:t>
      </w:r>
      <w:r w:rsidRPr="00DF49A1">
        <w:rPr>
          <w:rFonts w:ascii="Times New Roman" w:eastAsia="Times New Roman" w:hAnsi="Times New Roman" w:cs="Times New Roman"/>
          <w:sz w:val="24"/>
          <w:szCs w:val="24"/>
        </w:rPr>
        <w:softHyphen/>
        <w:t>kazane za pomocą teleksu, telefaksu lub drogą elektroniczną uważa się za złożone w terminie, jeżeli ich treść dotarła do adresata przed upływem terminu i została niezwłocznie potwierdzona pisemnie.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8.4</w:t>
      </w:r>
      <w:r w:rsidRPr="00DF49A1">
        <w:rPr>
          <w:rFonts w:ascii="Times New Roman" w:eastAsia="Times New Roman" w:hAnsi="Times New Roman" w:cs="Times New Roman"/>
          <w:sz w:val="24"/>
          <w:szCs w:val="24"/>
          <w:lang w:eastAsia="pl-PL"/>
        </w:rPr>
        <w:t xml:space="preserve"> Do kontaktu z wykonawcami upoważniony jest: </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rPr>
        <w:t>p. Paweł Wojtkiewicz –Wydział Zamówień Publicznych i Umów - strona formalno-prawna - tel.: 58 721-28-20 (dni robocze - w godzinach: 8:00- 14:00)</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IX.MIEJSCE I TERMIN OTWARCIA OFERT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9.1 </w:t>
      </w:r>
      <w:r w:rsidRPr="00DF49A1">
        <w:rPr>
          <w:rFonts w:ascii="Times New Roman" w:eastAsia="Times New Roman" w:hAnsi="Times New Roman" w:cs="Times New Roman"/>
          <w:sz w:val="24"/>
          <w:szCs w:val="24"/>
          <w:lang w:eastAsia="pl-PL"/>
        </w:rPr>
        <w:t xml:space="preserve">Komisyjne otwarcie ofert nastąpi na posiedzeniu Komisji Przetargowej, które odbędzie się </w:t>
      </w:r>
      <w:r w:rsidRPr="00DF49A1">
        <w:rPr>
          <w:rFonts w:ascii="Times New Roman" w:eastAsia="Times New Roman" w:hAnsi="Times New Roman" w:cs="Times New Roman"/>
          <w:sz w:val="24"/>
          <w:szCs w:val="24"/>
          <w:lang w:eastAsia="pl-PL"/>
        </w:rPr>
        <w:br/>
        <w:t>w dniu:</w:t>
      </w:r>
      <w:r w:rsidRPr="00DF49A1">
        <w:rPr>
          <w:rFonts w:ascii="Times New Roman" w:eastAsia="Times New Roman" w:hAnsi="Times New Roman" w:cs="Times New Roman"/>
          <w:b/>
          <w:sz w:val="24"/>
          <w:szCs w:val="24"/>
          <w:lang w:eastAsia="pl-PL"/>
        </w:rPr>
        <w:t xml:space="preserve"> </w:t>
      </w:r>
      <w:r w:rsidRPr="00DF49A1">
        <w:rPr>
          <w:rFonts w:ascii="Times New Roman" w:eastAsia="Times New Roman" w:hAnsi="Times New Roman" w:cs="Times New Roman"/>
          <w:b/>
          <w:sz w:val="24"/>
          <w:szCs w:val="24"/>
          <w:u w:val="single"/>
          <w:lang w:eastAsia="pl-PL"/>
        </w:rPr>
        <w:t>12.08.2019 r. o godz. 11:00 w</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PKP Szybka Kolej Miejska w Trójmieście sp. z o.o.</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81-002 Gdynia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III piętro, pok. nr 303</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9.2 </w:t>
      </w:r>
      <w:r w:rsidRPr="00DF49A1">
        <w:rPr>
          <w:rFonts w:ascii="Times New Roman" w:eastAsia="Times New Roman" w:hAnsi="Times New Roman" w:cs="Times New Roman"/>
          <w:sz w:val="24"/>
          <w:szCs w:val="24"/>
          <w:lang w:eastAsia="pl-PL"/>
        </w:rPr>
        <w:t>Otwarcie ofert jest jawne.</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9.3 </w:t>
      </w:r>
      <w:r w:rsidRPr="00DF49A1">
        <w:rPr>
          <w:rFonts w:ascii="Times New Roman" w:eastAsia="Times New Roman" w:hAnsi="Times New Roman" w:cs="Times New Roman"/>
          <w:sz w:val="24"/>
          <w:szCs w:val="24"/>
          <w:lang w:eastAsia="pl-PL"/>
        </w:rPr>
        <w:t xml:space="preserve">Wyniki postępowania obowiązują po ich zatwierdzeniu przez Zarząd PKP Szybka Kolej Miejska w Trójmieście Sp. z o.o..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X. MIEJSCE I TERMIN UDOSTĘPNIENIA PRZEZ ZAMAWIAJĄCEGO OFERT ZŁOŻONYCH W PRZEDMIOTOWYM POSTĘPOWANIU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10.1</w:t>
      </w:r>
      <w:r w:rsidRPr="00DF49A1">
        <w:rPr>
          <w:rFonts w:ascii="Times New Roman" w:eastAsia="Times New Roman" w:hAnsi="Times New Roman" w:cs="Times New Roman"/>
          <w:sz w:val="24"/>
          <w:szCs w:val="24"/>
          <w:lang w:eastAsia="pl-PL"/>
        </w:rPr>
        <w:t xml:space="preserve"> Oferty złożone w przedmiotowym postępowaniu zostaną udostępnione przez Zamawiającego w:</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PKP Szybka Kolej Miejska w Trójmieście sp. z o.o.</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ind w:firstLine="141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81-002 Gdynia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Wydział Zamówień Publicznych i Umów, III piętro, pok. nr 303</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 dnia:</w:t>
      </w:r>
      <w:r w:rsidRPr="00DF49A1">
        <w:rPr>
          <w:rFonts w:ascii="Times New Roman" w:eastAsia="Times New Roman" w:hAnsi="Times New Roman" w:cs="Times New Roman"/>
          <w:b/>
          <w:sz w:val="24"/>
          <w:szCs w:val="24"/>
          <w:u w:val="single"/>
          <w:lang w:eastAsia="pl-PL"/>
        </w:rPr>
        <w:t xml:space="preserve"> 12.08.2019 r.  godz. 12:00</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10.2</w:t>
      </w:r>
      <w:r w:rsidRPr="00DF49A1">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rPr>
      </w:pPr>
      <w:r w:rsidRPr="00DF49A1">
        <w:rPr>
          <w:rFonts w:ascii="Times New Roman" w:eastAsia="Times New Roman" w:hAnsi="Times New Roman" w:cs="Times New Roman"/>
          <w:b/>
          <w:sz w:val="24"/>
          <w:szCs w:val="24"/>
        </w:rPr>
        <w:lastRenderedPageBreak/>
        <w:t>XI. ŚRODKI OCHRONY PRAWNEJ PRZYSŁUGUJĄCEJ WYKONAWCY</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11.1.</w:t>
      </w:r>
      <w:r w:rsidRPr="00DF49A1">
        <w:rPr>
          <w:rFonts w:ascii="Times New Roman" w:eastAsia="Times New Roman" w:hAnsi="Times New Roman" w:cs="Times New Roman"/>
          <w:bCs/>
          <w:sz w:val="24"/>
          <w:szCs w:val="24"/>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11.2.</w:t>
      </w:r>
      <w:r w:rsidRPr="00DF49A1">
        <w:rPr>
          <w:rFonts w:ascii="Times New Roman" w:eastAsia="Times New Roman" w:hAnsi="Times New Roman" w:cs="Times New Roman"/>
          <w:bCs/>
          <w:sz w:val="24"/>
          <w:szCs w:val="24"/>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11.3.</w:t>
      </w:r>
      <w:r w:rsidRPr="00DF49A1">
        <w:rPr>
          <w:rFonts w:ascii="Times New Roman" w:eastAsia="Times New Roman" w:hAnsi="Times New Roman" w:cs="Times New Roman"/>
          <w:bCs/>
          <w:sz w:val="24"/>
          <w:szCs w:val="24"/>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11.4.</w:t>
      </w:r>
      <w:r w:rsidRPr="00DF49A1">
        <w:rPr>
          <w:rFonts w:ascii="Times New Roman" w:eastAsia="Times New Roman" w:hAnsi="Times New Roman" w:cs="Times New Roman"/>
          <w:bCs/>
          <w:sz w:val="24"/>
          <w:szCs w:val="24"/>
        </w:rPr>
        <w:t xml:space="preserve"> W przypadku wniesienia protestu dotyczącego treści ogłoszenia lub postanowień Specyfikacji Istotnych Warunków Zamówienia Zamawiający może przedłużyć termin składania ofert.</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11.5.</w:t>
      </w:r>
      <w:r w:rsidRPr="00DF49A1">
        <w:rPr>
          <w:rFonts w:ascii="Times New Roman" w:eastAsia="Times New Roman" w:hAnsi="Times New Roman" w:cs="Times New Roman"/>
          <w:bCs/>
          <w:sz w:val="24"/>
          <w:szCs w:val="24"/>
        </w:rPr>
        <w:t xml:space="preserve"> Wniesienie protestu jest dopuszczalne tylko przed zawarciem umowy.</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11.6.</w:t>
      </w:r>
      <w:r w:rsidRPr="00DF49A1">
        <w:rPr>
          <w:rFonts w:ascii="Times New Roman" w:eastAsia="Times New Roman" w:hAnsi="Times New Roman" w:cs="Times New Roman"/>
          <w:bCs/>
          <w:sz w:val="24"/>
          <w:szCs w:val="24"/>
        </w:rPr>
        <w:t xml:space="preserve"> Zamawiający odrzuca protest wniesiony po terminie, wniesiony przez podmiot nieuprawniony lub protest niedopuszczalny na podstawie § 63 ust.6</w:t>
      </w:r>
      <w:r w:rsidRPr="00DF49A1">
        <w:rPr>
          <w:rFonts w:ascii="Times New Roman" w:eastAsia="Times New Roman" w:hAnsi="Times New Roman" w:cs="Times New Roman"/>
          <w:sz w:val="24"/>
          <w:szCs w:val="24"/>
        </w:rPr>
        <w:t xml:space="preserve"> </w:t>
      </w:r>
      <w:r w:rsidRPr="00DF49A1">
        <w:rPr>
          <w:rFonts w:ascii="Times New Roman" w:eastAsia="Times New Roman" w:hAnsi="Times New Roman" w:cs="Times New Roman"/>
          <w:bCs/>
          <w:sz w:val="24"/>
          <w:szCs w:val="24"/>
        </w:rPr>
        <w:t>Regulaminu udzielania przez PKP Szybka Kolej Miejska w Trójmieście Sp. z o.o. zamówień sektorowych podprogowych na roboty budowlane, dostawy i usługi, o których mowa w art. 132 ustawy Prawo zamówień publicznych.</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
          <w:bCs/>
          <w:sz w:val="24"/>
          <w:szCs w:val="24"/>
        </w:rPr>
        <w:t>11.7.</w:t>
      </w:r>
      <w:r w:rsidRPr="00DF49A1">
        <w:rPr>
          <w:rFonts w:ascii="Times New Roman" w:eastAsia="Times New Roman" w:hAnsi="Times New Roman" w:cs="Times New Roman"/>
          <w:bCs/>
          <w:sz w:val="24"/>
          <w:szCs w:val="24"/>
        </w:rPr>
        <w:t xml:space="preserve"> Protest powinien wskazywać oprotestowaną czynność lub zaniechanie Zamawiającego, a także zawierać żądanie, zwięzłe przytoczenie zarzutów oraz okoliczności faktycznych i prawnych uzasadniających wniesienie protestu.</w:t>
      </w:r>
    </w:p>
    <w:p w:rsidR="00DF49A1" w:rsidRPr="00DF49A1" w:rsidRDefault="00DF49A1" w:rsidP="00DF49A1">
      <w:pPr>
        <w:spacing w:after="0" w:line="240" w:lineRule="auto"/>
        <w:jc w:val="both"/>
        <w:rPr>
          <w:rFonts w:ascii="Times New Roman" w:eastAsia="Times New Roman" w:hAnsi="Times New Roman" w:cs="Times New Roman"/>
          <w:b/>
          <w:bCs/>
          <w:iCs/>
          <w:sz w:val="24"/>
          <w:szCs w:val="24"/>
        </w:rPr>
      </w:pPr>
    </w:p>
    <w:p w:rsidR="00DF49A1" w:rsidRPr="00DF49A1" w:rsidRDefault="00DF49A1" w:rsidP="00DF49A1">
      <w:pPr>
        <w:spacing w:after="0" w:line="240" w:lineRule="auto"/>
        <w:jc w:val="both"/>
        <w:rPr>
          <w:rFonts w:ascii="Times New Roman" w:eastAsia="Times New Roman" w:hAnsi="Times New Roman" w:cs="Times New Roman"/>
          <w:b/>
          <w:bCs/>
          <w:iCs/>
          <w:sz w:val="24"/>
          <w:szCs w:val="24"/>
        </w:rPr>
      </w:pPr>
      <w:r w:rsidRPr="00DF49A1">
        <w:rPr>
          <w:rFonts w:ascii="Times New Roman" w:eastAsia="Times New Roman" w:hAnsi="Times New Roman" w:cs="Times New Roman"/>
          <w:b/>
          <w:bCs/>
          <w:iCs/>
          <w:sz w:val="24"/>
          <w:szCs w:val="24"/>
        </w:rPr>
        <w:t>XII. FORMALNOŚCI, JAKICH NALEŻY DOPEŁNIĆ PRZED ZAWARCIEM UMOWY.</w:t>
      </w:r>
    </w:p>
    <w:p w:rsidR="00DF49A1" w:rsidRPr="00DF49A1" w:rsidRDefault="00DF49A1" w:rsidP="00DF49A1">
      <w:pPr>
        <w:spacing w:after="0" w:line="240" w:lineRule="auto"/>
        <w:jc w:val="both"/>
        <w:rPr>
          <w:rFonts w:ascii="Times New Roman" w:eastAsia="Times New Roman" w:hAnsi="Times New Roman" w:cs="Times New Roman"/>
          <w:bCs/>
          <w:sz w:val="24"/>
          <w:szCs w:val="24"/>
        </w:rPr>
      </w:pPr>
      <w:r w:rsidRPr="00DF49A1">
        <w:rPr>
          <w:rFonts w:ascii="Times New Roman" w:eastAsia="Times New Roman" w:hAnsi="Times New Roman" w:cs="Times New Roman"/>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DF49A1" w:rsidRPr="00DF49A1" w:rsidRDefault="00DF49A1" w:rsidP="00DF49A1">
      <w:pPr>
        <w:spacing w:after="0" w:line="240" w:lineRule="auto"/>
        <w:jc w:val="both"/>
        <w:rPr>
          <w:rFonts w:ascii="Times New Roman" w:eastAsia="Times New Roman" w:hAnsi="Times New Roman" w:cs="Times New Roman"/>
          <w:b/>
          <w:sz w:val="24"/>
          <w:szCs w:val="24"/>
        </w:rPr>
      </w:pPr>
    </w:p>
    <w:p w:rsidR="00DF49A1" w:rsidRPr="00DF49A1" w:rsidRDefault="00DF49A1" w:rsidP="00DF49A1">
      <w:pPr>
        <w:spacing w:after="0" w:line="240" w:lineRule="auto"/>
        <w:jc w:val="both"/>
        <w:rPr>
          <w:rFonts w:ascii="Times New Roman" w:eastAsia="Times New Roman" w:hAnsi="Times New Roman" w:cs="Times New Roman"/>
          <w:b/>
          <w:sz w:val="24"/>
          <w:szCs w:val="24"/>
        </w:rPr>
      </w:pPr>
      <w:r w:rsidRPr="00DF49A1">
        <w:rPr>
          <w:rFonts w:ascii="Times New Roman" w:eastAsia="Times New Roman" w:hAnsi="Times New Roman" w:cs="Times New Roman"/>
          <w:b/>
          <w:sz w:val="24"/>
          <w:szCs w:val="24"/>
        </w:rPr>
        <w:t>XIII. ZABEZPIECZENIE NALEŻYTEGO WYKONANIA UMOWY</w:t>
      </w:r>
    </w:p>
    <w:p w:rsidR="00DF49A1" w:rsidRPr="00DF49A1" w:rsidRDefault="00DF49A1" w:rsidP="00DF49A1">
      <w:pPr>
        <w:numPr>
          <w:ilvl w:val="1"/>
          <w:numId w:val="5"/>
        </w:numPr>
        <w:spacing w:after="0" w:line="240" w:lineRule="auto"/>
        <w:ind w:left="540" w:hanging="54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Wykonawca zobowiązany jest do wniesienia zabezpieczenia należytego wykonania umowy na kwotę stanowiącą 10% </w:t>
      </w:r>
      <w:r w:rsidRPr="00DF49A1">
        <w:rPr>
          <w:rFonts w:ascii="Times New Roman" w:eastAsia="Times New Roman" w:hAnsi="Times New Roman" w:cs="Times New Roman"/>
          <w:b/>
          <w:sz w:val="24"/>
          <w:szCs w:val="24"/>
          <w:u w:val="single"/>
          <w:lang w:eastAsia="pl-PL"/>
        </w:rPr>
        <w:t>ceny oferty brutto</w:t>
      </w:r>
      <w:r w:rsidRPr="00DF49A1">
        <w:rPr>
          <w:rFonts w:ascii="Times New Roman" w:eastAsia="Times New Roman" w:hAnsi="Times New Roman" w:cs="Times New Roman"/>
          <w:sz w:val="24"/>
          <w:szCs w:val="24"/>
          <w:lang w:eastAsia="pl-PL"/>
        </w:rPr>
        <w:t>. Zabezpieczenie winno być wniesione przed podpisaniem umowy.</w:t>
      </w:r>
    </w:p>
    <w:p w:rsidR="00DF49A1" w:rsidRPr="00DF49A1" w:rsidRDefault="00DF49A1" w:rsidP="00DF49A1">
      <w:pPr>
        <w:numPr>
          <w:ilvl w:val="1"/>
          <w:numId w:val="5"/>
        </w:numPr>
        <w:spacing w:after="0" w:line="240" w:lineRule="auto"/>
        <w:ind w:left="56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Zabezpieczenie może być wnoszone według wyboru Wyko</w:t>
      </w:r>
      <w:r w:rsidRPr="00DF49A1">
        <w:rPr>
          <w:rFonts w:ascii="Times New Roman" w:eastAsia="Times New Roman" w:hAnsi="Times New Roman" w:cs="Times New Roman"/>
          <w:sz w:val="24"/>
          <w:szCs w:val="24"/>
          <w:lang w:eastAsia="pl-PL"/>
        </w:rPr>
        <w:softHyphen/>
        <w:t>nawcy w jednej lub w kilku następujących formach:</w:t>
      </w:r>
    </w:p>
    <w:p w:rsidR="00DF49A1" w:rsidRPr="00DF49A1" w:rsidRDefault="00DF49A1" w:rsidP="00DF49A1">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 pieniądzu;</w:t>
      </w:r>
    </w:p>
    <w:p w:rsidR="00DF49A1" w:rsidRPr="00DF49A1" w:rsidRDefault="00DF49A1" w:rsidP="00DF49A1">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 poręczeniach bankowych lub poręczeniach spółdzielczej kasy oszczędnościowo-kredytowej, z tym że zobowiązanie kasy jest zawsze zobowiązaniem pieniężnym;</w:t>
      </w:r>
    </w:p>
    <w:p w:rsidR="00DF49A1" w:rsidRPr="00DF49A1" w:rsidRDefault="00DF49A1" w:rsidP="00DF49A1">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gwarancjach bankowych;</w:t>
      </w:r>
    </w:p>
    <w:p w:rsidR="00DF49A1" w:rsidRPr="00DF49A1" w:rsidRDefault="00DF49A1" w:rsidP="00DF49A1">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gwarancjach ubezpieczeniowych;</w:t>
      </w:r>
    </w:p>
    <w:p w:rsidR="00DF49A1" w:rsidRPr="00DF49A1" w:rsidRDefault="00DF49A1" w:rsidP="00DF49A1">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poręczeniach udzielanych przez podmioty, o których mowa w art. 6b ust. 5 pkt 2 ustawy z dnia 9 listopada 2000 r. o utworzeniu Polskiej Agencji Rozwoju Przedsiębiorczości.</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Zabezpieczenie wnoszone w pieniądzu Wykonawca wpłaca przelewem na rachunek bankowy Zamawiającego nr BGK 88 1130 1121 0080 0116 9520 0008.</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w:t>
      </w:r>
      <w:r w:rsidRPr="00DF49A1">
        <w:rPr>
          <w:rFonts w:ascii="Times New Roman" w:eastAsia="Times New Roman" w:hAnsi="Times New Roman" w:cs="Times New Roman"/>
          <w:sz w:val="24"/>
          <w:szCs w:val="24"/>
          <w:lang w:eastAsia="pl-PL"/>
        </w:rPr>
        <w:lastRenderedPageBreak/>
        <w:t>ono przechowywane, pomniejszone o koszt prowadzenia tego rachunku oraz prowizji bankowej za przelew pie</w:t>
      </w:r>
      <w:r w:rsidRPr="00DF49A1">
        <w:rPr>
          <w:rFonts w:ascii="Times New Roman" w:eastAsia="Times New Roman" w:hAnsi="Times New Roman" w:cs="Times New Roman"/>
          <w:sz w:val="24"/>
          <w:szCs w:val="24"/>
          <w:lang w:eastAsia="pl-PL"/>
        </w:rPr>
        <w:softHyphen/>
        <w:t>niędzy na rachunek bankowy Wykonawcy.</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zwraca 70% wysokości zabezpieczenia nie wcześniej niż w terminie 30 dni od dnia wykonania zamówienia i uznania przez Zamawiającego za należycie wykonane.</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Pozostała część zabezpieczenia zostanie zwrócona nie wcześniej niż w 15 dniu po upływie okresu rękojmi za wady lub gwarancji jakości.</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13.2.</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Zmiana formy zabezpieczenia jest dokonywana z zachowa</w:t>
      </w:r>
      <w:r w:rsidRPr="00DF49A1">
        <w:rPr>
          <w:rFonts w:ascii="Times New Roman" w:eastAsia="Times New Roman" w:hAnsi="Times New Roman" w:cs="Times New Roman"/>
          <w:sz w:val="24"/>
          <w:szCs w:val="24"/>
          <w:lang w:eastAsia="pl-PL"/>
        </w:rPr>
        <w:softHyphen/>
        <w:t>niem ciągłości zabezpieczenia i bez zmniejszenia jego wysokości.</w:t>
      </w:r>
    </w:p>
    <w:p w:rsidR="00DF49A1" w:rsidRPr="00DF49A1" w:rsidRDefault="00DF49A1" w:rsidP="00DF49A1">
      <w:pPr>
        <w:numPr>
          <w:ilvl w:val="1"/>
          <w:numId w:val="5"/>
        </w:numPr>
        <w:spacing w:after="0" w:line="240" w:lineRule="auto"/>
        <w:ind w:left="567" w:right="287"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Zabezpieczenie należytego wykonania umowy w formach określonych w pkt 13.2 ppkt 2-5 należy złożyć w siedzibie Zamawiającego pok. 303. Treść gwarancji bankowej, gwarancji ubezpieczeniowej lub poręczenia musi uprzednio zostać zaakceptowana przez Zamawiającego.</w:t>
      </w:r>
    </w:p>
    <w:p w:rsidR="00DF49A1" w:rsidRPr="00DF49A1" w:rsidRDefault="00DF49A1" w:rsidP="00DF49A1">
      <w:pPr>
        <w:spacing w:after="0" w:line="240" w:lineRule="auto"/>
        <w:ind w:left="567" w:right="287"/>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bCs/>
          <w:iCs/>
          <w:sz w:val="24"/>
          <w:szCs w:val="24"/>
        </w:rPr>
      </w:pPr>
      <w:r w:rsidRPr="00DF49A1">
        <w:rPr>
          <w:rFonts w:ascii="Times New Roman" w:eastAsia="Times New Roman" w:hAnsi="Times New Roman" w:cs="Times New Roman"/>
          <w:b/>
          <w:bCs/>
          <w:iCs/>
          <w:sz w:val="24"/>
          <w:szCs w:val="24"/>
        </w:rPr>
        <w:t>XIV. OCHRONA DANYCH OSOBOWYCH</w:t>
      </w:r>
    </w:p>
    <w:p w:rsidR="00DF49A1" w:rsidRPr="00DF49A1" w:rsidRDefault="00DF49A1" w:rsidP="00DF49A1">
      <w:pPr>
        <w:spacing w:after="0" w:line="240" w:lineRule="auto"/>
        <w:ind w:left="708"/>
        <w:jc w:val="both"/>
        <w:rPr>
          <w:rFonts w:ascii="Times New Roman" w:eastAsia="Times New Roman" w:hAnsi="Times New Roman" w:cs="Times New Roman"/>
          <w:b/>
          <w:bCs/>
          <w:iCs/>
          <w:sz w:val="24"/>
          <w:szCs w:val="24"/>
        </w:rPr>
      </w:pPr>
      <w:r w:rsidRPr="00DF49A1">
        <w:rPr>
          <w:rFonts w:ascii="Times New Roman" w:eastAsia="Times New Roman" w:hAnsi="Times New Roman" w:cs="Times New Roman"/>
          <w:bCs/>
          <w:iCs/>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DF49A1" w:rsidRPr="00DF49A1" w:rsidRDefault="00DF49A1" w:rsidP="00DF49A1">
      <w:pPr>
        <w:spacing w:after="0" w:line="240" w:lineRule="auto"/>
        <w:ind w:left="567" w:hanging="567"/>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14.1</w:t>
      </w:r>
      <w:r w:rsidRPr="00DF49A1">
        <w:rPr>
          <w:rFonts w:ascii="Times New Roman" w:eastAsia="Times New Roman" w:hAnsi="Times New Roman" w:cs="Times New Roman"/>
          <w:color w:val="000000"/>
          <w:sz w:val="24"/>
          <w:szCs w:val="24"/>
          <w:lang w:eastAsia="pl-PL"/>
        </w:rPr>
        <w:t xml:space="preserve"> 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DF49A1">
          <w:rPr>
            <w:rFonts w:ascii="Times New Roman" w:eastAsia="Times New Roman" w:hAnsi="Times New Roman" w:cs="Times New Roman"/>
            <w:color w:val="000000"/>
            <w:sz w:val="24"/>
            <w:szCs w:val="24"/>
            <w:lang w:eastAsia="pl-PL"/>
          </w:rPr>
          <w:t>350 A</w:t>
        </w:r>
      </w:smartTag>
      <w:r w:rsidRPr="00DF49A1">
        <w:rPr>
          <w:rFonts w:ascii="Times New Roman" w:eastAsia="Times New Roman" w:hAnsi="Times New Roman" w:cs="Times New Roman"/>
          <w:color w:val="000000"/>
          <w:sz w:val="24"/>
          <w:szCs w:val="24"/>
          <w:lang w:eastAsia="pl-PL"/>
        </w:rPr>
        <w:t>, 81-002 Gdynia;</w:t>
      </w:r>
    </w:p>
    <w:p w:rsidR="00DF49A1" w:rsidRPr="00DF49A1" w:rsidRDefault="00DF49A1" w:rsidP="00DF49A1">
      <w:pPr>
        <w:spacing w:after="0" w:line="240" w:lineRule="auto"/>
        <w:ind w:left="567" w:hanging="567"/>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14.2</w:t>
      </w:r>
      <w:r w:rsidRPr="00DF49A1">
        <w:rPr>
          <w:rFonts w:ascii="Times New Roman" w:eastAsia="Times New Roman" w:hAnsi="Times New Roman" w:cs="Times New Roman"/>
          <w:color w:val="000000"/>
          <w:sz w:val="24"/>
          <w:szCs w:val="24"/>
          <w:lang w:eastAsia="pl-PL"/>
        </w:rPr>
        <w:t xml:space="preserve">  Dane kontaktowe Inspektora ochrony danych wyznaczonego przez Administratora w PKP Szybka Kolej Miejska w Trójmieście Sp. z o.o.: </w:t>
      </w:r>
    </w:p>
    <w:p w:rsidR="00DF49A1" w:rsidRPr="00DF49A1" w:rsidRDefault="00DF49A1" w:rsidP="00DF49A1">
      <w:pPr>
        <w:spacing w:after="0" w:line="240" w:lineRule="auto"/>
        <w:ind w:left="720"/>
        <w:contextualSpacing/>
        <w:jc w:val="both"/>
        <w:rPr>
          <w:rFonts w:ascii="Times New Roman" w:eastAsia="Times New Roman" w:hAnsi="Times New Roman" w:cs="Times New Roman"/>
          <w:color w:val="000000"/>
          <w:sz w:val="24"/>
          <w:szCs w:val="24"/>
          <w:lang w:val="de-DE" w:eastAsia="pl-PL"/>
        </w:rPr>
      </w:pPr>
      <w:hyperlink r:id="rId6" w:history="1">
        <w:r w:rsidRPr="00DF49A1">
          <w:rPr>
            <w:rFonts w:ascii="Times New Roman" w:eastAsia="Times New Roman" w:hAnsi="Times New Roman" w:cs="Times New Roman"/>
            <w:color w:val="0000FF"/>
            <w:sz w:val="24"/>
            <w:szCs w:val="24"/>
            <w:u w:val="single"/>
            <w:lang w:val="de-DE" w:eastAsia="pl-PL"/>
          </w:rPr>
          <w:t>daneosobowe@skm.pkp.pl</w:t>
        </w:r>
      </w:hyperlink>
      <w:r w:rsidRPr="00DF49A1">
        <w:rPr>
          <w:rFonts w:ascii="Times New Roman" w:eastAsia="Times New Roman" w:hAnsi="Times New Roman" w:cs="Times New Roman"/>
          <w:color w:val="000000"/>
          <w:sz w:val="24"/>
          <w:szCs w:val="24"/>
          <w:lang w:val="de-DE" w:eastAsia="pl-PL"/>
        </w:rPr>
        <w:t>, tel. 58 721 29 69;</w:t>
      </w:r>
    </w:p>
    <w:p w:rsidR="00DF49A1" w:rsidRPr="00DF49A1" w:rsidRDefault="00DF49A1" w:rsidP="00DF49A1">
      <w:pPr>
        <w:spacing w:after="0" w:line="240" w:lineRule="auto"/>
        <w:ind w:left="567" w:hanging="567"/>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14.3</w:t>
      </w:r>
      <w:r w:rsidRPr="00DF49A1">
        <w:rPr>
          <w:rFonts w:ascii="Times New Roman" w:eastAsia="Times New Roman" w:hAnsi="Times New Roman" w:cs="Times New Roman"/>
          <w:color w:val="000000"/>
          <w:sz w:val="24"/>
          <w:szCs w:val="24"/>
          <w:lang w:eastAsia="pl-PL"/>
        </w:rPr>
        <w:t xml:space="preserve"> 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DF49A1">
        <w:rPr>
          <w:rFonts w:ascii="Times New Roman" w:eastAsia="Times New Roman" w:hAnsi="Times New Roman" w:cs="Times New Roman"/>
          <w:color w:val="000000"/>
          <w:sz w:val="24"/>
          <w:szCs w:val="24"/>
          <w:lang w:eastAsia="pl-PL"/>
        </w:rPr>
        <w:t xml:space="preserve">§6 ust. 1 </w:t>
      </w:r>
      <w:bookmarkEnd w:id="5"/>
      <w:r w:rsidRPr="00DF49A1">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6" w:name="_Hlk516569386"/>
      <w:r w:rsidRPr="00DF49A1">
        <w:rPr>
          <w:rFonts w:ascii="Times New Roman" w:eastAsia="Times New Roman" w:hAnsi="Times New Roman" w:cs="Times New Roman"/>
          <w:color w:val="000000"/>
          <w:sz w:val="24"/>
          <w:szCs w:val="24"/>
          <w:lang w:eastAsia="pl-PL"/>
        </w:rPr>
        <w:t>(tj. Dz. U. 2018 r. poz. 1986 z późn. zm.)</w:t>
      </w:r>
      <w:bookmarkEnd w:id="6"/>
    </w:p>
    <w:p w:rsidR="00DF49A1" w:rsidRPr="00DF49A1" w:rsidRDefault="00DF49A1" w:rsidP="00DF49A1">
      <w:pPr>
        <w:spacing w:after="0" w:line="240" w:lineRule="auto"/>
        <w:ind w:left="567" w:hanging="567"/>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14.4</w:t>
      </w:r>
      <w:r w:rsidRPr="00DF49A1">
        <w:rPr>
          <w:rFonts w:ascii="Times New Roman" w:eastAsia="Times New Roman" w:hAnsi="Times New Roman" w:cs="Times New Roman"/>
          <w:color w:val="000000"/>
          <w:sz w:val="24"/>
          <w:szCs w:val="24"/>
          <w:lang w:eastAsia="pl-PL"/>
        </w:rPr>
        <w:t xml:space="preserve"> Odbiorcami danych osobowych osób fizycznych będą osoby lub podmioty, którym udostępniona zostanie dokumentacja postępowania w oparciu o §25 oraz §50 ust. 3 ww. Regulaminu.</w:t>
      </w:r>
    </w:p>
    <w:p w:rsidR="00DF49A1" w:rsidRPr="00DF49A1" w:rsidRDefault="00DF49A1" w:rsidP="00DF49A1">
      <w:pPr>
        <w:spacing w:after="0" w:line="240" w:lineRule="auto"/>
        <w:ind w:left="426" w:hanging="426"/>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14.5</w:t>
      </w:r>
      <w:r w:rsidRPr="00DF49A1">
        <w:rPr>
          <w:rFonts w:ascii="Times New Roman" w:eastAsia="Times New Roman" w:hAnsi="Times New Roman" w:cs="Times New Roman"/>
          <w:color w:val="000000"/>
          <w:sz w:val="24"/>
          <w:szCs w:val="24"/>
          <w:lang w:eastAsia="pl-PL"/>
        </w:rPr>
        <w:t xml:space="preserve"> 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DF49A1" w:rsidRPr="00DF49A1" w:rsidRDefault="00DF49A1" w:rsidP="00DF49A1">
      <w:pPr>
        <w:spacing w:after="0" w:line="240" w:lineRule="auto"/>
        <w:ind w:left="426" w:hanging="426"/>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14.6</w:t>
      </w:r>
      <w:r w:rsidRPr="00DF49A1">
        <w:rPr>
          <w:rFonts w:ascii="Times New Roman" w:eastAsia="Times New Roman" w:hAnsi="Times New Roman" w:cs="Times New Roman"/>
          <w:color w:val="000000"/>
          <w:sz w:val="24"/>
          <w:szCs w:val="24"/>
          <w:lang w:eastAsia="pl-PL"/>
        </w:rPr>
        <w:t xml:space="preserve"> Obowiązek podania danych osobowych osób fizycznych jest wymogiem umownym niezbędnym do wzięcia udziału w postępowaniu o udzielenie zamówienia publicznego.</w:t>
      </w:r>
    </w:p>
    <w:p w:rsidR="00DF49A1" w:rsidRPr="00DF49A1" w:rsidRDefault="00DF49A1" w:rsidP="00DF49A1">
      <w:pPr>
        <w:spacing w:after="0" w:line="240" w:lineRule="auto"/>
        <w:ind w:left="426" w:hanging="426"/>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lastRenderedPageBreak/>
        <w:t>14.7</w:t>
      </w:r>
      <w:r w:rsidRPr="00DF49A1">
        <w:rPr>
          <w:rFonts w:ascii="Times New Roman" w:eastAsia="Times New Roman" w:hAnsi="Times New Roman" w:cs="Times New Roman"/>
          <w:color w:val="000000"/>
          <w:sz w:val="24"/>
          <w:szCs w:val="24"/>
          <w:lang w:eastAsia="pl-PL"/>
        </w:rPr>
        <w:t xml:space="preserve"> Dane osobowe osób fizycznych nie będą przetwarzane w sposób zautomatyzowany, w tym nie będą podlegały profilowaniu w rozumieniu RODO.</w:t>
      </w:r>
    </w:p>
    <w:p w:rsidR="00DF49A1" w:rsidRPr="00DF49A1" w:rsidRDefault="00DF49A1" w:rsidP="00DF49A1">
      <w:p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14.8</w:t>
      </w:r>
      <w:r w:rsidRPr="00DF49A1">
        <w:rPr>
          <w:rFonts w:ascii="Times New Roman" w:eastAsia="Times New Roman" w:hAnsi="Times New Roman" w:cs="Times New Roman"/>
          <w:color w:val="000000"/>
          <w:sz w:val="24"/>
          <w:szCs w:val="24"/>
          <w:lang w:eastAsia="pl-PL"/>
        </w:rPr>
        <w:t xml:space="preserve"> Osoby fizyczne posiadają następujące prawa:</w:t>
      </w:r>
    </w:p>
    <w:p w:rsidR="00DF49A1" w:rsidRPr="00DF49A1" w:rsidRDefault="00DF49A1" w:rsidP="00DF49A1">
      <w:pPr>
        <w:numPr>
          <w:ilvl w:val="0"/>
          <w:numId w:val="15"/>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na podstawie art. 15 RODO prawo do dostępu do danych osobowych,</w:t>
      </w:r>
    </w:p>
    <w:p w:rsidR="00DF49A1" w:rsidRPr="00DF49A1" w:rsidRDefault="00DF49A1" w:rsidP="00DF49A1">
      <w:pPr>
        <w:numPr>
          <w:ilvl w:val="0"/>
          <w:numId w:val="15"/>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na podstawie art. 16 RODO prawo do sprostowania danych osobowych,</w:t>
      </w:r>
    </w:p>
    <w:p w:rsidR="00DF49A1" w:rsidRPr="00DF49A1" w:rsidRDefault="00DF49A1" w:rsidP="00DF49A1">
      <w:pPr>
        <w:numPr>
          <w:ilvl w:val="0"/>
          <w:numId w:val="15"/>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rsidR="00DF49A1" w:rsidRPr="00DF49A1" w:rsidRDefault="00DF49A1" w:rsidP="00DF49A1">
      <w:pPr>
        <w:numPr>
          <w:ilvl w:val="0"/>
          <w:numId w:val="15"/>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rsidR="00DF49A1" w:rsidRPr="00DF49A1" w:rsidRDefault="00DF49A1" w:rsidP="00DF49A1">
      <w:pPr>
        <w:spacing w:after="0" w:line="240" w:lineRule="auto"/>
        <w:ind w:left="360"/>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14.9</w:t>
      </w:r>
      <w:r w:rsidRPr="00DF49A1">
        <w:rPr>
          <w:rFonts w:ascii="Times New Roman" w:eastAsia="Times New Roman" w:hAnsi="Times New Roman" w:cs="Times New Roman"/>
          <w:color w:val="000000"/>
          <w:sz w:val="24"/>
          <w:szCs w:val="24"/>
          <w:lang w:eastAsia="pl-PL"/>
        </w:rPr>
        <w:t xml:space="preserve"> Osobom fizycznym nie przysługuje:</w:t>
      </w:r>
    </w:p>
    <w:p w:rsidR="00DF49A1" w:rsidRPr="00DF49A1" w:rsidRDefault="00DF49A1" w:rsidP="00DF49A1">
      <w:pPr>
        <w:numPr>
          <w:ilvl w:val="0"/>
          <w:numId w:val="16"/>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w związku z art. 17 ust. 3 lit. b, d lub e RODO prawo do usunięcia danych osobowych,</w:t>
      </w:r>
    </w:p>
    <w:p w:rsidR="00DF49A1" w:rsidRPr="00DF49A1" w:rsidRDefault="00DF49A1" w:rsidP="00DF49A1">
      <w:pPr>
        <w:numPr>
          <w:ilvl w:val="0"/>
          <w:numId w:val="16"/>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prawo do przenoszenia danych osobowych, o którym mowa w art. 20 RODO,</w:t>
      </w:r>
    </w:p>
    <w:p w:rsidR="00DF49A1" w:rsidRPr="00DF49A1" w:rsidRDefault="00DF49A1" w:rsidP="00DF49A1">
      <w:pPr>
        <w:numPr>
          <w:ilvl w:val="0"/>
          <w:numId w:val="16"/>
        </w:numPr>
        <w:spacing w:after="0" w:line="240" w:lineRule="auto"/>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rsidR="00DF49A1" w:rsidRPr="00DF49A1" w:rsidRDefault="00DF49A1" w:rsidP="00DF49A1">
      <w:pPr>
        <w:spacing w:after="0" w:line="240" w:lineRule="auto"/>
        <w:ind w:left="993" w:hanging="709"/>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14.10</w:t>
      </w:r>
      <w:r w:rsidRPr="00DF49A1">
        <w:rPr>
          <w:rFonts w:ascii="Times New Roman" w:eastAsia="Times New Roman" w:hAnsi="Times New Roman" w:cs="Times New Roman"/>
          <w:color w:val="000000"/>
          <w:sz w:val="24"/>
          <w:szCs w:val="24"/>
          <w:lang w:eastAsia="pl-PL"/>
        </w:rPr>
        <w:t xml:space="preserve"> 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DF49A1" w:rsidRPr="00DF49A1" w:rsidRDefault="00DF49A1" w:rsidP="00DF49A1">
      <w:pPr>
        <w:spacing w:after="0" w:line="240" w:lineRule="auto"/>
        <w:ind w:left="851" w:hanging="567"/>
        <w:contextualSpacing/>
        <w:jc w:val="both"/>
        <w:rPr>
          <w:rFonts w:ascii="Times New Roman" w:eastAsia="Times New Roman" w:hAnsi="Times New Roman" w:cs="Times New Roman"/>
          <w:color w:val="000000"/>
          <w:sz w:val="24"/>
          <w:szCs w:val="24"/>
          <w:lang w:eastAsia="pl-PL"/>
        </w:rPr>
      </w:pPr>
      <w:r w:rsidRPr="00DF49A1">
        <w:rPr>
          <w:rFonts w:ascii="Times New Roman" w:eastAsia="Times New Roman" w:hAnsi="Times New Roman" w:cs="Times New Roman"/>
          <w:b/>
          <w:color w:val="000000"/>
          <w:sz w:val="24"/>
          <w:szCs w:val="24"/>
          <w:lang w:eastAsia="pl-PL"/>
        </w:rPr>
        <w:t>14.11</w:t>
      </w:r>
      <w:r w:rsidRPr="00DF49A1">
        <w:rPr>
          <w:rFonts w:ascii="Times New Roman" w:eastAsia="Times New Roman" w:hAnsi="Times New Roman" w:cs="Times New Roman"/>
          <w:color w:val="000000"/>
          <w:sz w:val="24"/>
          <w:szCs w:val="24"/>
          <w:lang w:eastAsia="pl-PL"/>
        </w:rPr>
        <w:t xml:space="preserve"> Wykonawca zobowiązany jest poinformować osoby fizyczne o treści niniejszego Rozdziału SIWZ.</w:t>
      </w:r>
    </w:p>
    <w:p w:rsidR="00DF49A1" w:rsidRPr="00DF49A1" w:rsidRDefault="00DF49A1" w:rsidP="00DF49A1">
      <w:pPr>
        <w:spacing w:after="0" w:line="240" w:lineRule="auto"/>
        <w:jc w:val="both"/>
        <w:rPr>
          <w:rFonts w:ascii="Times New Roman" w:eastAsia="Times New Roman" w:hAnsi="Times New Roman" w:cs="Times New Roman"/>
          <w:b/>
          <w:bCs/>
          <w:i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p w:rsidR="00DF49A1" w:rsidRPr="00DF49A1" w:rsidRDefault="00DF49A1" w:rsidP="00DF49A1">
      <w:pPr>
        <w:spacing w:after="0" w:line="240" w:lineRule="auto"/>
        <w:jc w:val="both"/>
        <w:rPr>
          <w:rFonts w:ascii="Times New Roman" w:eastAsia="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F49A1" w:rsidRPr="00DF49A1" w:rsidTr="00E9223C">
        <w:tc>
          <w:tcPr>
            <w:tcW w:w="9212" w:type="dxa"/>
          </w:tcPr>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ZAŁĄCZNIK NUMER 1</w:t>
            </w:r>
          </w:p>
          <w:p w:rsidR="00DF49A1" w:rsidRPr="00DF49A1" w:rsidRDefault="00DF49A1" w:rsidP="00DF49A1">
            <w:pPr>
              <w:keepNext/>
              <w:spacing w:after="0" w:line="240" w:lineRule="auto"/>
              <w:jc w:val="center"/>
              <w:outlineLvl w:val="6"/>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FORMULARZ OFERTY </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tc>
      </w:tr>
    </w:tbl>
    <w:p w:rsidR="00DF49A1" w:rsidRPr="00DF49A1" w:rsidRDefault="00DF49A1" w:rsidP="00DF49A1">
      <w:pPr>
        <w:spacing w:after="0" w:line="240" w:lineRule="auto"/>
        <w:rPr>
          <w:rFonts w:ascii="Times New Roman" w:eastAsia="Times New Roman" w:hAnsi="Times New Roman" w:cs="Times New Roman"/>
          <w:i/>
          <w:sz w:val="24"/>
          <w:szCs w:val="24"/>
          <w:lang w:eastAsia="pl-PL"/>
        </w:rPr>
      </w:pPr>
    </w:p>
    <w:p w:rsidR="00DF49A1" w:rsidRPr="00DF49A1" w:rsidRDefault="00DF49A1" w:rsidP="00DF49A1">
      <w:pPr>
        <w:spacing w:after="0" w:line="240" w:lineRule="auto"/>
        <w:ind w:firstLine="3261"/>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dnia .................................</w:t>
      </w:r>
    </w:p>
    <w:p w:rsidR="00DF49A1" w:rsidRPr="00DF49A1" w:rsidRDefault="00DF49A1" w:rsidP="00DF49A1">
      <w:pPr>
        <w:spacing w:after="0" w:line="240" w:lineRule="auto"/>
        <w:ind w:firstLine="3261"/>
        <w:rPr>
          <w:rFonts w:ascii="Times New Roman" w:eastAsia="Times New Roman" w:hAnsi="Times New Roman" w:cs="Times New Roman"/>
          <w:sz w:val="24"/>
          <w:szCs w:val="24"/>
          <w:lang w:eastAsia="pl-PL"/>
        </w:rPr>
      </w:pPr>
      <w:r w:rsidRPr="00DF49A1">
        <w:rPr>
          <w:rFonts w:ascii="Times New Roman" w:eastAsia="Times New Roman" w:hAnsi="Times New Roman" w:cs="Times New Roman"/>
          <w:i/>
          <w:sz w:val="24"/>
          <w:szCs w:val="24"/>
          <w:lang w:eastAsia="pl-PL"/>
        </w:rPr>
        <w:t xml:space="preserve">        / miejscowość/</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pieczątka  nagłówkowa Wykonawcy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znak: SKMMU.086.42.19</w:t>
      </w: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I. DANE WYKONAWCY </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1.1 Pełna nazwa .........................................................................................................................................</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1.2 Adres ...................................................................................................................................................</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1.3 Numer telefonu ............................................... numer  faksu .............................................................</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1.4 NIP: .................................................................REGON: ..................................................................</w:t>
      </w:r>
    </w:p>
    <w:p w:rsidR="00DF49A1" w:rsidRPr="00DF49A1" w:rsidRDefault="00DF49A1" w:rsidP="00DF49A1">
      <w:pPr>
        <w:spacing w:after="0" w:line="36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1.5 strona internetowa ………………………., adres poczty elektronicznej …………………………..</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II. PRZEDMIOT OFERTY</w:t>
      </w: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rPr>
        <w:t xml:space="preserve">Oferta dotyczy przetargu nieograniczonego prowadzonego przez PKP Szybka Kolej Miejska  w Trójmieście sp. z o.o. z siedzibą w Gdyni na przygotowanie </w:t>
      </w:r>
      <w:bookmarkStart w:id="7" w:name="_Hlk12277078"/>
      <w:r w:rsidRPr="00DF49A1">
        <w:rPr>
          <w:rFonts w:ascii="Times New Roman" w:eastAsia="Times New Roman" w:hAnsi="Times New Roman" w:cs="Times New Roman"/>
          <w:sz w:val="24"/>
          <w:szCs w:val="24"/>
        </w:rPr>
        <w:t xml:space="preserve">dokumentacji projektowej wraz z niezbędnymi zgodami oraz decyzjami i </w:t>
      </w:r>
      <w:bookmarkEnd w:id="7"/>
      <w:r w:rsidRPr="00DF49A1">
        <w:rPr>
          <w:rFonts w:ascii="Times New Roman" w:eastAsia="Times New Roman" w:hAnsi="Times New Roman" w:cs="Times New Roman"/>
          <w:sz w:val="24"/>
          <w:szCs w:val="24"/>
        </w:rPr>
        <w:t>modernizację kładki oraz schodów w ciągu komunikacyjnym prowadzącym na peron Rumia Janowo</w:t>
      </w:r>
      <w:r w:rsidRPr="00DF49A1">
        <w:rPr>
          <w:rFonts w:ascii="Times New Roman" w:eastAsia="Times New Roman" w:hAnsi="Times New Roman" w:cs="Times New Roman"/>
          <w:b/>
          <w:sz w:val="24"/>
          <w:szCs w:val="24"/>
        </w:rPr>
        <w:t xml:space="preserve"> </w:t>
      </w:r>
      <w:r w:rsidRPr="00DF49A1">
        <w:rPr>
          <w:rFonts w:ascii="Times New Roman" w:eastAsia="Times New Roman" w:hAnsi="Times New Roman" w:cs="Times New Roman"/>
          <w:iCs/>
          <w:sz w:val="24"/>
          <w:szCs w:val="24"/>
        </w:rPr>
        <w:t>dla PKP Szybka Kolej Miejska w Trójmieście Sp. z o.o.</w:t>
      </w:r>
      <w:r w:rsidRPr="00DF49A1">
        <w:rPr>
          <w:rFonts w:ascii="Times New Roman" w:eastAsia="Times New Roman" w:hAnsi="Times New Roman" w:cs="Times New Roman"/>
          <w:sz w:val="24"/>
          <w:szCs w:val="24"/>
        </w:rPr>
        <w:t xml:space="preserve"> - znak: SKMMU.086.42.19.</w:t>
      </w:r>
    </w:p>
    <w:p w:rsidR="00DF49A1" w:rsidRPr="00DF49A1" w:rsidRDefault="00DF49A1" w:rsidP="00DF49A1">
      <w:pPr>
        <w:spacing w:after="0" w:line="240" w:lineRule="auto"/>
        <w:jc w:val="both"/>
        <w:rPr>
          <w:rFonts w:ascii="Times New Roman" w:eastAsia="Times New Roman" w:hAnsi="Times New Roman" w:cs="Times New Roman"/>
          <w:sz w:val="24"/>
          <w:szCs w:val="24"/>
        </w:rPr>
      </w:pP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rPr>
        <w:lastRenderedPageBreak/>
        <w:t xml:space="preserve">III. </w:t>
      </w:r>
      <w:r w:rsidRPr="00DF49A1">
        <w:rPr>
          <w:rFonts w:ascii="Times New Roman" w:eastAsia="Times New Roman" w:hAnsi="Times New Roman" w:cs="Times New Roman"/>
          <w:b/>
          <w:bCs/>
          <w:sz w:val="24"/>
          <w:szCs w:val="24"/>
        </w:rPr>
        <w:t>CENA OFERTY brutto*:</w:t>
      </w:r>
      <w:r w:rsidRPr="00DF49A1">
        <w:rPr>
          <w:rFonts w:ascii="Times New Roman" w:eastAsia="Times New Roman" w:hAnsi="Times New Roman" w:cs="Times New Roman"/>
          <w:b/>
          <w:sz w:val="24"/>
          <w:szCs w:val="24"/>
        </w:rPr>
        <w:t xml:space="preserve"> </w:t>
      </w:r>
      <w:r w:rsidRPr="00DF49A1">
        <w:rPr>
          <w:rFonts w:ascii="Times New Roman" w:eastAsia="Times New Roman" w:hAnsi="Times New Roman" w:cs="Times New Roman"/>
          <w:sz w:val="24"/>
          <w:szCs w:val="24"/>
        </w:rPr>
        <w:t>........................................................................................................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cena netto</w:t>
      </w:r>
      <w:r w:rsidRPr="00DF49A1">
        <w:rPr>
          <w:rFonts w:ascii="Times New Roman" w:eastAsia="Times New Roman" w:hAnsi="Times New Roman" w:cs="Times New Roman"/>
          <w:sz w:val="24"/>
          <w:szCs w:val="24"/>
        </w:rPr>
        <w:t xml:space="preserve"> - ....................................................................... (słownie: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i/>
          <w:sz w:val="24"/>
          <w:szCs w:val="24"/>
          <w:u w:val="single"/>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tym:</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a) Dokumentacja projektowa:</w:t>
      </w: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bCs/>
          <w:sz w:val="24"/>
          <w:szCs w:val="24"/>
        </w:rPr>
        <w:t>CENA brutto*:</w:t>
      </w:r>
      <w:r w:rsidRPr="00DF49A1">
        <w:rPr>
          <w:rFonts w:ascii="Times New Roman" w:eastAsia="Times New Roman" w:hAnsi="Times New Roman" w:cs="Times New Roman"/>
          <w:b/>
          <w:sz w:val="24"/>
          <w:szCs w:val="24"/>
        </w:rPr>
        <w:t xml:space="preserve"> </w:t>
      </w:r>
      <w:r w:rsidRPr="00DF49A1">
        <w:rPr>
          <w:rFonts w:ascii="Times New Roman" w:eastAsia="Times New Roman" w:hAnsi="Times New Roman" w:cs="Times New Roman"/>
          <w:sz w:val="24"/>
          <w:szCs w:val="24"/>
        </w:rPr>
        <w:t>........................................................................................................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cena netto</w:t>
      </w:r>
      <w:r w:rsidRPr="00DF49A1">
        <w:rPr>
          <w:rFonts w:ascii="Times New Roman" w:eastAsia="Times New Roman" w:hAnsi="Times New Roman" w:cs="Times New Roman"/>
          <w:sz w:val="24"/>
          <w:szCs w:val="24"/>
        </w:rPr>
        <w:t xml:space="preserve"> - .......................................................................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b) Roboty budowlane:</w:t>
      </w: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bCs/>
          <w:sz w:val="24"/>
          <w:szCs w:val="24"/>
        </w:rPr>
        <w:t>CENA brutto*:</w:t>
      </w:r>
      <w:r w:rsidRPr="00DF49A1">
        <w:rPr>
          <w:rFonts w:ascii="Times New Roman" w:eastAsia="Times New Roman" w:hAnsi="Times New Roman" w:cs="Times New Roman"/>
          <w:b/>
          <w:sz w:val="24"/>
          <w:szCs w:val="24"/>
        </w:rPr>
        <w:t xml:space="preserve"> </w:t>
      </w:r>
      <w:r w:rsidRPr="00DF49A1">
        <w:rPr>
          <w:rFonts w:ascii="Times New Roman" w:eastAsia="Times New Roman" w:hAnsi="Times New Roman" w:cs="Times New Roman"/>
          <w:sz w:val="24"/>
          <w:szCs w:val="24"/>
        </w:rPr>
        <w:t>........................................................................................................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cena netto</w:t>
      </w:r>
      <w:r w:rsidRPr="00DF49A1">
        <w:rPr>
          <w:rFonts w:ascii="Times New Roman" w:eastAsia="Times New Roman" w:hAnsi="Times New Roman" w:cs="Times New Roman"/>
          <w:sz w:val="24"/>
          <w:szCs w:val="24"/>
        </w:rPr>
        <w:t xml:space="preserve"> - .......................................................................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rPr>
      </w:pPr>
      <w:r w:rsidRPr="00DF49A1">
        <w:rPr>
          <w:rFonts w:ascii="Times New Roman" w:eastAsia="Times New Roman" w:hAnsi="Times New Roman" w:cs="Times New Roman"/>
          <w:sz w:val="24"/>
          <w:szCs w:val="24"/>
          <w:lang w:eastAsia="pl-PL"/>
        </w:rPr>
        <w:t xml:space="preserve">c) Nadzór autorski </w:t>
      </w:r>
      <w:r w:rsidRPr="00DF49A1">
        <w:rPr>
          <w:rFonts w:ascii="Times New Roman" w:eastAsia="Times New Roman" w:hAnsi="Times New Roman" w:cs="Times New Roman"/>
          <w:b/>
          <w:bCs/>
          <w:sz w:val="24"/>
          <w:szCs w:val="24"/>
        </w:rPr>
        <w:t>brutto*:</w:t>
      </w:r>
      <w:r w:rsidRPr="00DF49A1">
        <w:rPr>
          <w:rFonts w:ascii="Times New Roman" w:eastAsia="Times New Roman" w:hAnsi="Times New Roman" w:cs="Times New Roman"/>
          <w:b/>
          <w:sz w:val="24"/>
          <w:szCs w:val="24"/>
        </w:rPr>
        <w:t xml:space="preserve"> </w:t>
      </w:r>
      <w:r w:rsidRPr="00DF49A1">
        <w:rPr>
          <w:rFonts w:ascii="Times New Roman" w:eastAsia="Times New Roman" w:hAnsi="Times New Roman" w:cs="Times New Roman"/>
          <w:sz w:val="24"/>
          <w:szCs w:val="24"/>
        </w:rPr>
        <w:t>........................................................................................................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keepNext/>
        <w:spacing w:after="0" w:line="240" w:lineRule="auto"/>
        <w:jc w:val="both"/>
        <w:outlineLvl w:val="3"/>
        <w:rPr>
          <w:rFonts w:ascii="Times New Roman" w:eastAsia="Times New Roman" w:hAnsi="Times New Roman" w:cs="Times New Roman"/>
          <w:sz w:val="24"/>
          <w:szCs w:val="24"/>
        </w:rPr>
      </w:pPr>
      <w:r w:rsidRPr="00DF49A1">
        <w:rPr>
          <w:rFonts w:ascii="Times New Roman" w:eastAsia="Times New Roman" w:hAnsi="Times New Roman" w:cs="Times New Roman"/>
          <w:b/>
          <w:sz w:val="24"/>
          <w:szCs w:val="24"/>
        </w:rPr>
        <w:t>cena netto</w:t>
      </w:r>
      <w:r w:rsidRPr="00DF49A1">
        <w:rPr>
          <w:rFonts w:ascii="Times New Roman" w:eastAsia="Times New Roman" w:hAnsi="Times New Roman" w:cs="Times New Roman"/>
          <w:sz w:val="24"/>
          <w:szCs w:val="24"/>
        </w:rPr>
        <w:t xml:space="preserve"> - ....................................................................... (słownie: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b/>
          <w:i/>
          <w:sz w:val="24"/>
          <w:szCs w:val="24"/>
          <w:u w:val="single"/>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cena oferty brutto musi obejmować wszystkie elementy wskazane w pkt 4.2 niniejszej SIWZ</w:t>
      </w:r>
    </w:p>
    <w:p w:rsidR="00DF49A1" w:rsidRPr="00DF49A1" w:rsidRDefault="00DF49A1" w:rsidP="00DF49A1">
      <w:pPr>
        <w:spacing w:after="0" w:line="240" w:lineRule="auto"/>
        <w:ind w:left="360"/>
        <w:jc w:val="both"/>
        <w:rPr>
          <w:rFonts w:ascii="Times New Roman" w:eastAsia="Times New Roman" w:hAnsi="Times New Roman" w:cs="Times New Roman"/>
          <w:b/>
          <w:sz w:val="24"/>
          <w:szCs w:val="24"/>
          <w:lang w:eastAsia="pl-PL"/>
        </w:rPr>
      </w:pPr>
    </w:p>
    <w:p w:rsidR="00DF49A1" w:rsidRPr="00DF49A1" w:rsidRDefault="00DF49A1" w:rsidP="00DF49A1">
      <w:pPr>
        <w:keepNext/>
        <w:widowControl w:val="0"/>
        <w:spacing w:after="0" w:line="240" w:lineRule="auto"/>
        <w:jc w:val="both"/>
        <w:outlineLvl w:val="1"/>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
          <w:sz w:val="24"/>
          <w:szCs w:val="24"/>
          <w:lang w:eastAsia="pl-PL"/>
        </w:rPr>
        <w:t xml:space="preserve">IV. ZOBOWIĄZUJEMY SIĘ </w:t>
      </w:r>
      <w:bookmarkStart w:id="8" w:name="_Hlk481051804"/>
      <w:r w:rsidRPr="00DF49A1">
        <w:rPr>
          <w:rFonts w:ascii="Times New Roman" w:eastAsia="Times New Roman" w:hAnsi="Times New Roman" w:cs="Times New Roman"/>
          <w:bCs/>
          <w:sz w:val="24"/>
          <w:szCs w:val="24"/>
          <w:lang w:eastAsia="pl-PL"/>
        </w:rPr>
        <w:t xml:space="preserve">do udzielenia </w:t>
      </w:r>
      <w:r w:rsidRPr="00DF49A1">
        <w:rPr>
          <w:rFonts w:ascii="Times New Roman" w:eastAsia="Times New Roman" w:hAnsi="Times New Roman" w:cs="Times New Roman"/>
          <w:b/>
          <w:sz w:val="24"/>
          <w:szCs w:val="24"/>
          <w:lang w:eastAsia="pl-PL"/>
        </w:rPr>
        <w:t>gwarancji jakości na dokumentację projektową</w:t>
      </w:r>
      <w:r w:rsidRPr="00DF49A1">
        <w:rPr>
          <w:rFonts w:ascii="Times New Roman" w:eastAsia="Times New Roman" w:hAnsi="Times New Roman" w:cs="Times New Roman"/>
          <w:bCs/>
          <w:sz w:val="24"/>
          <w:szCs w:val="24"/>
          <w:lang w:eastAsia="pl-PL"/>
        </w:rPr>
        <w:t xml:space="preserve"> na okres 36 miesięcy</w:t>
      </w:r>
      <w:bookmarkEnd w:id="8"/>
      <w:r w:rsidRPr="00DF49A1">
        <w:rPr>
          <w:rFonts w:ascii="Times New Roman" w:eastAsia="Times New Roman" w:hAnsi="Times New Roman" w:cs="Times New Roman"/>
          <w:bCs/>
          <w:sz w:val="24"/>
          <w:szCs w:val="24"/>
          <w:lang w:eastAsia="pl-PL"/>
        </w:rPr>
        <w:t xml:space="preserve">. </w:t>
      </w:r>
    </w:p>
    <w:p w:rsidR="00DF49A1" w:rsidRPr="00DF49A1" w:rsidRDefault="00DF49A1" w:rsidP="00DF49A1">
      <w:pPr>
        <w:keepNext/>
        <w:widowControl w:val="0"/>
        <w:spacing w:after="0" w:line="240" w:lineRule="auto"/>
        <w:jc w:val="both"/>
        <w:outlineLvl w:val="1"/>
        <w:rPr>
          <w:rFonts w:ascii="Times New Roman" w:eastAsia="Times New Roman" w:hAnsi="Times New Roman" w:cs="Times New Roman"/>
          <w:b/>
          <w:sz w:val="24"/>
          <w:szCs w:val="24"/>
          <w:lang w:eastAsia="pl-PL"/>
        </w:rPr>
      </w:pPr>
    </w:p>
    <w:p w:rsidR="00DF49A1" w:rsidRPr="00DF49A1" w:rsidRDefault="00DF49A1" w:rsidP="00DF49A1">
      <w:pPr>
        <w:keepNext/>
        <w:widowControl w:val="0"/>
        <w:spacing w:after="0" w:line="240" w:lineRule="auto"/>
        <w:jc w:val="both"/>
        <w:outlineLvl w:val="1"/>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
          <w:sz w:val="24"/>
          <w:szCs w:val="24"/>
          <w:lang w:eastAsia="pl-PL"/>
        </w:rPr>
        <w:t xml:space="preserve">V. ZOBOWIĄZUJEMY SIĘ </w:t>
      </w:r>
      <w:r w:rsidRPr="00DF49A1">
        <w:rPr>
          <w:rFonts w:ascii="Times New Roman" w:eastAsia="Times New Roman" w:hAnsi="Times New Roman" w:cs="Times New Roman"/>
          <w:bCs/>
          <w:sz w:val="24"/>
          <w:szCs w:val="24"/>
          <w:lang w:eastAsia="pl-PL"/>
        </w:rPr>
        <w:t xml:space="preserve">do udzielenia </w:t>
      </w:r>
      <w:r w:rsidRPr="00DF49A1">
        <w:rPr>
          <w:rFonts w:ascii="Times New Roman" w:eastAsia="Times New Roman" w:hAnsi="Times New Roman" w:cs="Times New Roman"/>
          <w:b/>
          <w:sz w:val="24"/>
          <w:szCs w:val="24"/>
          <w:lang w:eastAsia="pl-PL"/>
        </w:rPr>
        <w:t>gwarancji jakości na roboty budowlane</w:t>
      </w:r>
      <w:r w:rsidRPr="00DF49A1">
        <w:rPr>
          <w:rFonts w:ascii="Times New Roman" w:eastAsia="Times New Roman" w:hAnsi="Times New Roman" w:cs="Times New Roman"/>
          <w:bCs/>
          <w:sz w:val="24"/>
          <w:szCs w:val="24"/>
          <w:lang w:eastAsia="pl-PL"/>
        </w:rPr>
        <w:t xml:space="preserve"> na okres 36 miesięcy.</w:t>
      </w:r>
    </w:p>
    <w:p w:rsidR="00DF49A1" w:rsidRPr="00DF49A1" w:rsidRDefault="00DF49A1" w:rsidP="00DF49A1">
      <w:pPr>
        <w:keepNext/>
        <w:widowControl w:val="0"/>
        <w:spacing w:after="0" w:line="240" w:lineRule="auto"/>
        <w:jc w:val="both"/>
        <w:outlineLvl w:val="1"/>
        <w:rPr>
          <w:rFonts w:ascii="Times New Roman" w:eastAsia="Times New Roman" w:hAnsi="Times New Roman" w:cs="Times New Roman"/>
          <w:b/>
          <w:sz w:val="24"/>
          <w:szCs w:val="24"/>
          <w:lang w:eastAsia="pl-PL"/>
        </w:rPr>
      </w:pPr>
    </w:p>
    <w:p w:rsidR="00DF49A1" w:rsidRPr="00DF49A1" w:rsidRDefault="00DF49A1" w:rsidP="00DF49A1">
      <w:pPr>
        <w:keepNext/>
        <w:widowControl w:val="0"/>
        <w:spacing w:after="0" w:line="240" w:lineRule="auto"/>
        <w:jc w:val="both"/>
        <w:outlineLvl w:val="1"/>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VI. NUMER RACHUNKU BANKOWEGO WYKONAWCY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Numer rachunku bankowego Wykonawcy, na który Zamawiający będzie dokonywał płatności: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VII. TERMIN ZWIĄZANIA OFERTĄ</w:t>
      </w:r>
      <w:r w:rsidRPr="00DF49A1">
        <w:rPr>
          <w:rFonts w:ascii="Times New Roman" w:eastAsia="Times New Roman" w:hAnsi="Times New Roman" w:cs="Times New Roman"/>
          <w:sz w:val="24"/>
          <w:szCs w:val="24"/>
          <w:lang w:eastAsia="pl-PL"/>
        </w:rPr>
        <w:t xml:space="preserve"> – 60 dni od upływu terminu składania ofert.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VIII. OŚWIADCZENIE WYKONAWCY</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akceptuje warunki płatności wskazane w SIWZ i wzorze Umowy.</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Wykonawca oświadcza, że Ofertę niniejszą składa na . . . . . .  kolejno ponumerowanych stronach.</w:t>
      </w:r>
    </w:p>
    <w:p w:rsidR="00DF49A1" w:rsidRPr="00DF49A1" w:rsidRDefault="00DF49A1" w:rsidP="00DF49A1">
      <w:pPr>
        <w:numPr>
          <w:ilvl w:val="0"/>
          <w:numId w:val="7"/>
        </w:numPr>
        <w:spacing w:after="0" w:line="240" w:lineRule="auto"/>
        <w:jc w:val="both"/>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Do niniejszej oferty Wykonawca załącza wymagane w SIWZ dokumenty:</w:t>
      </w:r>
    </w:p>
    <w:p w:rsidR="00DF49A1" w:rsidRPr="00DF49A1" w:rsidRDefault="00DF49A1" w:rsidP="00DF49A1">
      <w:pPr>
        <w:numPr>
          <w:ilvl w:val="0"/>
          <w:numId w:val="6"/>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IX</w:t>
      </w:r>
      <w:r w:rsidRPr="00DF49A1">
        <w:rPr>
          <w:rFonts w:ascii="Times New Roman" w:eastAsia="Times New Roman" w:hAnsi="Times New Roman" w:cs="Times New Roman"/>
          <w:sz w:val="24"/>
          <w:szCs w:val="24"/>
          <w:lang w:eastAsia="pl-PL"/>
        </w:rPr>
        <w:t>.</w:t>
      </w:r>
      <w:r w:rsidRPr="00DF49A1">
        <w:rPr>
          <w:rFonts w:ascii="Times New Roman" w:eastAsia="Times New Roman" w:hAnsi="Times New Roman" w:cs="Times New Roman"/>
          <w:sz w:val="24"/>
          <w:szCs w:val="24"/>
          <w:lang w:eastAsia="pl-PL"/>
        </w:rPr>
        <w:tab/>
        <w:t>OŚWIADCZAMY, iż przed zawarciem Umowy, wniesiemy zabezpieczenie należytego wykonania Umowy w formie: ......................................................................... (wstawić jedną lub kilka z form przewidzianych w pkt XIII niniejszej SIWZ), w kwocie …………………….……… zł wyliczonej zgodnie z zapisami niniejszej SIWZ.</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right"/>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right"/>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sz w:val="24"/>
          <w:szCs w:val="24"/>
          <w:lang w:eastAsia="pl-PL"/>
        </w:rPr>
        <w:t>/pieczątka i podpis osoby upoważnionej do składania oświadczeń w imieniu Wykonawcy</w:t>
      </w:r>
      <w:r w:rsidRPr="00DF49A1">
        <w:rPr>
          <w:rFonts w:ascii="Times New Roman" w:eastAsia="Times New Roman" w:hAnsi="Times New Roman" w:cs="Times New Roman"/>
          <w:b/>
          <w:sz w:val="24"/>
          <w:szCs w:val="24"/>
          <w:lang w:eastAsia="pl-PL"/>
        </w:rPr>
        <w:t>/</w:t>
      </w: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DF49A1" w:rsidRPr="00DF49A1" w:rsidTr="00E9223C">
        <w:tc>
          <w:tcPr>
            <w:tcW w:w="9544" w:type="dxa"/>
          </w:tcPr>
          <w:p w:rsidR="00DF49A1" w:rsidRPr="00DF49A1" w:rsidRDefault="00DF49A1" w:rsidP="00DF49A1">
            <w:pPr>
              <w:tabs>
                <w:tab w:val="left" w:pos="2338"/>
              </w:tabs>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ZAŁĄCZNIK NUMER 2</w:t>
            </w:r>
          </w:p>
          <w:p w:rsidR="00DF49A1" w:rsidRPr="00DF49A1" w:rsidRDefault="00DF49A1" w:rsidP="00DF49A1">
            <w:pPr>
              <w:tabs>
                <w:tab w:val="left" w:pos="2338"/>
              </w:tabs>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WZÓR UMOWY</w:t>
            </w:r>
          </w:p>
          <w:p w:rsidR="00DF49A1" w:rsidRPr="00DF49A1" w:rsidRDefault="00DF49A1" w:rsidP="00DF49A1">
            <w:pPr>
              <w:tabs>
                <w:tab w:val="left" w:pos="2338"/>
              </w:tabs>
              <w:spacing w:after="0" w:line="240" w:lineRule="auto"/>
              <w:jc w:val="center"/>
              <w:rPr>
                <w:rFonts w:ascii="Times New Roman" w:eastAsia="Times New Roman" w:hAnsi="Times New Roman" w:cs="Times New Roman"/>
                <w:b/>
                <w:sz w:val="24"/>
                <w:szCs w:val="24"/>
                <w:lang w:eastAsia="pl-PL"/>
              </w:rPr>
            </w:pPr>
          </w:p>
        </w:tc>
      </w:tr>
    </w:tbl>
    <w:p w:rsidR="00DF49A1" w:rsidRPr="00DF49A1" w:rsidRDefault="00DF49A1" w:rsidP="00DF49A1">
      <w:pPr>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UMOWA  NR   SKM- … / 19</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ZAWARTA W WYNIKU PRZEPROWADZENIA POSTĘPOWANIA O UDZIELENIE ZAMÓWIENIA PUBLICZNEGO PROWADZONEGO W TRYBIE PRZETARGU NIEOGRANICZONEGO - ZNAK: SKMMU.086.42.19</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 dniu … … 2019 roku w Gdyni pomiędzy :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 </w:t>
      </w:r>
      <w:r w:rsidRPr="00DF49A1">
        <w:rPr>
          <w:rFonts w:ascii="Times New Roman" w:eastAsia="Times New Roman" w:hAnsi="Times New Roman" w:cs="Times New Roman"/>
          <w:b/>
          <w:bCs/>
          <w:sz w:val="24"/>
          <w:szCs w:val="24"/>
          <w:lang w:eastAsia="pl-PL"/>
        </w:rPr>
        <w:t>PKP SZYBKA KOLEJ MIEJSKA W TRÓJMIEŚCIE Sp. z o.o.</w:t>
      </w:r>
      <w:r w:rsidRPr="00DF49A1">
        <w:rPr>
          <w:rFonts w:ascii="Times New Roman" w:eastAsia="Times New Roman" w:hAnsi="Times New Roman" w:cs="Times New Roman"/>
          <w:sz w:val="24"/>
          <w:szCs w:val="24"/>
          <w:lang w:eastAsia="pl-PL"/>
        </w:rPr>
        <w:t xml:space="preserve"> z siedzibą w 81-002 Gdynia, ul. Morska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xml:space="preserve">, zarejestrowaną w rejestrze przedsiębiorców prowadzonym przez Sąd Rejonowy Gdańsk – Północ w Gdańsku, VIII Wydział Gospodarczy Krajowego Rejestru Sądowego pod numerem KRS 0000076705, NIP 958-13-70-512, Regon </w:t>
      </w:r>
      <w:r w:rsidRPr="00DF49A1">
        <w:rPr>
          <w:rFonts w:ascii="Times New Roman" w:eastAsia="Times New Roman" w:hAnsi="Times New Roman" w:cs="Times New Roman"/>
          <w:sz w:val="24"/>
          <w:szCs w:val="24"/>
          <w:lang w:eastAsia="pl-PL"/>
        </w:rPr>
        <w:tab/>
        <w:t>192488478, Kapitał Zakładowy 165 919 000,00 zł reprezentowaną przez:</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zwaną dalej ZAMAWIAJĄCYM, 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2/ </w:t>
      </w:r>
      <w:r w:rsidRPr="00DF49A1">
        <w:rPr>
          <w:rFonts w:ascii="Times New Roman" w:eastAsia="Times New Roman" w:hAnsi="Times New Roman" w:cs="Times New Roman"/>
          <w:b/>
          <w:bCs/>
          <w:sz w:val="24"/>
          <w:szCs w:val="24"/>
          <w:lang w:eastAsia="pl-PL"/>
        </w:rPr>
        <w:t>…</w:t>
      </w:r>
      <w:r w:rsidRPr="00DF49A1">
        <w:rPr>
          <w:rFonts w:ascii="Times New Roman" w:eastAsia="Times New Roman" w:hAnsi="Times New Roman" w:cs="Times New Roman"/>
          <w:sz w:val="24"/>
          <w:szCs w:val="24"/>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 ................................................ </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 ..............................................</w:t>
      </w:r>
    </w:p>
    <w:p w:rsidR="00DF49A1" w:rsidRPr="00DF49A1" w:rsidRDefault="00DF49A1" w:rsidP="00DF49A1">
      <w:pPr>
        <w:spacing w:after="0" w:line="240" w:lineRule="auto"/>
        <w:jc w:val="both"/>
        <w:rPr>
          <w:rFonts w:ascii="Times New Roman" w:eastAsia="Times New Roman" w:hAnsi="Times New Roman" w:cs="Times New Roman"/>
          <w:spacing w:val="-4"/>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zwaną dalej WYKONAWCĄ lub zwanymi dalej łącznie STRONAMI,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 o następującej treści</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§l</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1.  ZAMAWIAJĄCY</w:t>
      </w:r>
      <w:r w:rsidRPr="00DF49A1">
        <w:rPr>
          <w:rFonts w:ascii="Times New Roman" w:eastAsia="Times New Roman" w:hAnsi="Times New Roman" w:cs="Times New Roman"/>
          <w:sz w:val="24"/>
          <w:szCs w:val="24"/>
          <w:lang w:eastAsia="pl-PL"/>
        </w:rPr>
        <w:t xml:space="preserve"> zleca, a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zobowiązuje się wykonać w formule „Projektuj i Buduj” zamówienie polegające na przygotowaniu dokumentacji projektowej  wraz z niezbędnymi zgodami oraz decyzjami i na jej podstawie wykonaniu robót budowlanych polegających na modernizacji kładki oraz schodów w ciągu komunikacyjnym prowadzącym na peron Rumia Janowo, opisanych w załączniku nr 1 (Program Funkcjonalno – Użytkowy, w skrócie PFU), wraz z przeniesieniem autorskich praw majątkowych do projektów, pełnieniem nadzoru autorskiego przy realizacji zamówienia i wykonaniem innych wymogów wskazanych w załączniku nr 1 do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  Prace stanowiące przedmiot umowy opisany w ust. 1 WYKONAWCA jest zobowiązany wykonać zgodnie z:</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w:t>
      </w:r>
      <w:r w:rsidRPr="00DF49A1">
        <w:rPr>
          <w:rFonts w:ascii="Times New Roman" w:eastAsia="Times New Roman" w:hAnsi="Times New Roman" w:cs="Times New Roman"/>
          <w:sz w:val="24"/>
          <w:szCs w:val="24"/>
          <w:lang w:eastAsia="pl-PL"/>
        </w:rPr>
        <w:tab/>
        <w:t>szczegółową specyfikacją przedmiotu umowy opisaną zawartą Programie Funkcjonalno – Użytkowym, stanowiącym załącznik numer 1 do niniejszej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w:t>
      </w:r>
      <w:r w:rsidRPr="00DF49A1">
        <w:rPr>
          <w:rFonts w:ascii="Times New Roman" w:eastAsia="Times New Roman" w:hAnsi="Times New Roman" w:cs="Times New Roman"/>
          <w:sz w:val="24"/>
          <w:szCs w:val="24"/>
          <w:lang w:eastAsia="pl-PL"/>
        </w:rPr>
        <w:tab/>
        <w:t>Specyfikacją Istotnych Warunków Zamówienia dotyczącą postępowania przetargowego znak: SKMMU.086.42.19  (SIWZ),</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3)</w:t>
      </w:r>
      <w:r w:rsidRPr="00DF49A1">
        <w:rPr>
          <w:rFonts w:ascii="Times New Roman" w:eastAsia="Times New Roman" w:hAnsi="Times New Roman" w:cs="Times New Roman"/>
          <w:sz w:val="24"/>
          <w:szCs w:val="24"/>
          <w:lang w:eastAsia="pl-PL"/>
        </w:rPr>
        <w:tab/>
        <w:t>wszelkimi pozyskanymi w trakcie realizacji przedmiotu zamówienia warunkami, uzgodnieniami, decyzjami wydanymi dla zadania inwestycyjnego;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w:t>
      </w:r>
      <w:r w:rsidRPr="00DF49A1">
        <w:rPr>
          <w:rFonts w:ascii="Times New Roman" w:eastAsia="Times New Roman" w:hAnsi="Times New Roman" w:cs="Times New Roman"/>
          <w:sz w:val="24"/>
          <w:szCs w:val="24"/>
          <w:lang w:eastAsia="pl-PL"/>
        </w:rPr>
        <w:tab/>
        <w:t>warunkami technicznymi i zasadami wiedzy technicznej i sztuki budowlanej;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w:t>
      </w:r>
      <w:r w:rsidRPr="00DF49A1">
        <w:rPr>
          <w:rFonts w:ascii="Times New Roman" w:eastAsia="Times New Roman" w:hAnsi="Times New Roman" w:cs="Times New Roman"/>
          <w:sz w:val="24"/>
          <w:szCs w:val="24"/>
          <w:lang w:eastAsia="pl-PL"/>
        </w:rPr>
        <w:tab/>
        <w:t xml:space="preserve">obowiązującym </w:t>
      </w:r>
      <w:r w:rsidRPr="00DF49A1">
        <w:rPr>
          <w:rFonts w:ascii="Times New Roman" w:eastAsia="Calibri" w:hAnsi="Times New Roman" w:cs="Times New Roman"/>
          <w:spacing w:val="-2"/>
          <w:sz w:val="24"/>
          <w:szCs w:val="24"/>
        </w:rPr>
        <w:t xml:space="preserve">Prawem polskim lub polskimi przepisami </w:t>
      </w:r>
      <w:r w:rsidRPr="00DF49A1">
        <w:rPr>
          <w:rFonts w:ascii="Times New Roman" w:eastAsia="Times New Roman" w:hAnsi="Times New Roman" w:cs="Times New Roman"/>
          <w:sz w:val="24"/>
          <w:szCs w:val="24"/>
          <w:lang w:eastAsia="pl-PL"/>
        </w:rPr>
        <w:t>w szczególności z ustawą z dnia 7 lipca 1994 r. Prawo budowlane i ustawą z dnia 28 marca 2003 r. o transporcie kolejowym;</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6)</w:t>
      </w:r>
      <w:r w:rsidRPr="00DF49A1">
        <w:rPr>
          <w:rFonts w:ascii="Times New Roman" w:eastAsia="Times New Roman" w:hAnsi="Times New Roman" w:cs="Times New Roman"/>
          <w:sz w:val="24"/>
          <w:szCs w:val="24"/>
          <w:lang w:eastAsia="pl-PL"/>
        </w:rPr>
        <w:tab/>
        <w:t>ofertą złożoną przez Wykonawcę w postępowaniu o udzielenie zamówienia publicznego znak: SKMMU.086.42.19;</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w:t>
      </w:r>
      <w:r w:rsidRPr="00DF49A1">
        <w:rPr>
          <w:rFonts w:ascii="Times New Roman" w:eastAsia="Times New Roman" w:hAnsi="Times New Roman" w:cs="Times New Roman"/>
          <w:sz w:val="24"/>
          <w:szCs w:val="24"/>
          <w:lang w:eastAsia="pl-PL"/>
        </w:rPr>
        <w:tab/>
        <w:t>harmonogramem rzeczowo – finansowym.</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Dokumentacja projektowa winna być na etapie jej opracowywania konsultowana i uzgadniana przez WYKONAWCĘ z ZAMAWIAJĄCYM zgodnie z PFU.</w:t>
      </w:r>
    </w:p>
    <w:p w:rsidR="00DF49A1" w:rsidRPr="00DF49A1" w:rsidRDefault="00DF49A1" w:rsidP="00DF49A1">
      <w:pPr>
        <w:numPr>
          <w:ilvl w:val="0"/>
          <w:numId w:val="17"/>
        </w:numPr>
        <w:tabs>
          <w:tab w:val="num" w:pos="0"/>
          <w:tab w:val="num" w:pos="28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rsidR="00DF49A1" w:rsidRPr="00DF49A1" w:rsidRDefault="00DF49A1" w:rsidP="00DF49A1">
      <w:pPr>
        <w:tabs>
          <w:tab w:val="num" w:pos="142"/>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5.  WYKONAWCA zobowiązany jest przedłożyć ZAMAWIAJĄCEMU do zatwierdzenia ewentualne zmiany w szczegółowym harmonogramie rzeczowo – finansowym wraz z uzasadnieniem. </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6.  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zawarcia aneksu do umowy.</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 W niniejszej umowie, a także w dokumentach powiązanych z realizacją przedmiotowego zadania inwestycyjnego, w tym w PFU, przyjmuje się następującą interpretację zapisów:</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w:t>
      </w:r>
      <w:r w:rsidRPr="00DF49A1">
        <w:rPr>
          <w:rFonts w:ascii="Times New Roman" w:eastAsia="Times New Roman" w:hAnsi="Times New Roman" w:cs="Times New Roman"/>
          <w:sz w:val="24"/>
          <w:szCs w:val="24"/>
          <w:lang w:eastAsia="pl-PL"/>
        </w:rPr>
        <w:tab/>
        <w:t>słowa określające osoby lub strony obejmują też spółki oraz inne osoby prawne, chyba że z tekstu wynika inaczej,</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w:t>
      </w:r>
      <w:r w:rsidRPr="00DF49A1">
        <w:rPr>
          <w:rFonts w:ascii="Times New Roman" w:eastAsia="Times New Roman" w:hAnsi="Times New Roman" w:cs="Times New Roman"/>
          <w:sz w:val="24"/>
          <w:szCs w:val="24"/>
          <w:lang w:eastAsia="pl-PL"/>
        </w:rPr>
        <w:tab/>
        <w:t>zapisy określone zwrotami typu „urządzenia powinny”, „system powinien być”, „należy zapewnić, „należy przewidzieć” itp., należy rozumieć, jako warunek konieczny do spełnienia przez Wykonawcę,</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w:t>
      </w:r>
      <w:r w:rsidRPr="00DF49A1">
        <w:rPr>
          <w:rFonts w:ascii="Times New Roman" w:eastAsia="Times New Roman" w:hAnsi="Times New Roman" w:cs="Times New Roman"/>
          <w:sz w:val="24"/>
          <w:szCs w:val="24"/>
          <w:lang w:eastAsia="pl-PL"/>
        </w:rPr>
        <w:tab/>
        <w:t>w każdym przypadku, gdy w treści w opisie przedmiotu zamówienia występuje odniesienie do norm,  europejskich ocen technicznych, aprobat, specyfikacji technicznych i systemów referencji technicznych polskich lub europejskich, o których mowa w art. 30 ust. 1 punkt 2 i ust. 3 ustawy z dnia 29 stycznia 2004 r. Prawo zamówień publicznych, Zamawiający dopuszcza rozwiązania równoważne opisywanym,</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w:t>
      </w:r>
      <w:r w:rsidRPr="00DF49A1">
        <w:rPr>
          <w:rFonts w:ascii="Times New Roman" w:eastAsia="Times New Roman" w:hAnsi="Times New Roman" w:cs="Times New Roman"/>
          <w:sz w:val="24"/>
          <w:szCs w:val="24"/>
          <w:lang w:eastAsia="pl-PL"/>
        </w:rPr>
        <w:tab/>
        <w:t>w przypadku, gdy Zamawiający żąda przedstawienia certyfikatu rozumie się przez to certyfikat wydany przez jednostkę oceniającą zgodność, to jest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Zamawiający akceptuje również certyfikaty wydane przez inne równoważne jednostki oceniające zgodność,</w:t>
      </w: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tabs>
          <w:tab w:val="num" w:pos="426"/>
        </w:tabs>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1. WYKONAWCA</w:t>
      </w:r>
      <w:r w:rsidRPr="00DF49A1">
        <w:rPr>
          <w:rFonts w:ascii="Times New Roman" w:eastAsia="Times New Roman" w:hAnsi="Times New Roman" w:cs="Times New Roman"/>
          <w:sz w:val="24"/>
          <w:szCs w:val="24"/>
          <w:lang w:eastAsia="pl-PL"/>
        </w:rPr>
        <w:t xml:space="preserve"> zobowiązuje się przygotować dokumentację projektową wraz z niezbędnymi zgodami oraz decyzjami i zmodernizować kładkę oraz schody w ciągu komunikacyjnym prowadzącym na peron Rumia Janowo w terminie do dnia 10 grudnia 2019 r.</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2. Dopuszcza się zmianę terminu zakończenia wykonania przedmiotu umowy lub jakiegokolwiek etapu spośród wskazanych w ust. 1 jedynie w przypadkach:</w:t>
      </w:r>
    </w:p>
    <w:p w:rsidR="00DF49A1" w:rsidRPr="00DF49A1" w:rsidRDefault="00DF49A1" w:rsidP="00DF49A1">
      <w:pPr>
        <w:numPr>
          <w:ilvl w:val="0"/>
          <w:numId w:val="38"/>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zawinionego naruszenia przez ZAMAWIAJĄCEGO obowiązków wynikających z niniejszej umowy mających wpływ na termin wykonania prac;</w:t>
      </w:r>
    </w:p>
    <w:p w:rsidR="00DF49A1" w:rsidRPr="00DF49A1" w:rsidRDefault="00DF49A1" w:rsidP="00DF49A1">
      <w:pPr>
        <w:numPr>
          <w:ilvl w:val="0"/>
          <w:numId w:val="38"/>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ewentualnego zlecenia przez ZAMAWIAJĄCEGO robót dodatkowych lub zamiennych                   w trakcie wykonania prac będących przedmiotem niniejszej umowy, mających wpływ na termin realizacji zadania.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Ustalenie nowego terminu wykonania prac wymaga zawarcia stosownego aneksu do umowy. Wydłużenie terminu nastąpi o czas nie dłuższy niż czas trwania przeszkody powodującej niedotrzymanie terminu.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  STRONY ustalają wynagrodzenie ryczałtowe za prawidłowe, terminowe, zgodne z umową wykonanie całości przedmiotu umowy określonego w §1 umowy, obejmujące także w szczególności przeniesienie całości autorskich praw majątkowych do dokumentacji projektowej, koszty obsługi geodezyjnej, organizacji robót, wszelkich prac (w tym także prac nie ujętych w PFU, bez których nie można wykonać przedmiotu umowy), na kwotę netto …… zł (słownie: …, …/100). Do kwoty tej zostanie doliczony podatek VAT w wysokości określonej właściwymi przepisami. Wynagrodzenie, o którym mowa wyżej, obejmuje </w:t>
      </w:r>
      <w:r w:rsidRPr="00DF49A1">
        <w:rPr>
          <w:rFonts w:ascii="Times New Roman" w:eastAsia="Times New Roman" w:hAnsi="Times New Roman" w:cs="Times New Roman"/>
          <w:b/>
          <w:sz w:val="24"/>
          <w:szCs w:val="24"/>
          <w:lang w:eastAsia="pl-PL"/>
        </w:rPr>
        <w:t>wszystkie koszty związane bezpośrednio lub pośrednio z realizacją przedmiotu umowy</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2.  Niedoszacowanie, pominięcie oraz brak rozpoznania uwarunkowań wpływających na wykonanie przedmiotu umowy nie może być podstawą do żądania podwyższenia wynagrodzenia ryczałtowego.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Skutki finansowe jakichkolwiek błędów występujących w dokumentacji projektowej obciążają WYKONAWCĘ.</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Płatność kwoty wskazanej w ust. 1 nastąpi</w:t>
      </w:r>
      <w:r w:rsidRPr="00DF49A1">
        <w:rPr>
          <w:rFonts w:ascii="Times New Roman" w:eastAsia="Times New Roman" w:hAnsi="Times New Roman" w:cs="Times New Roman"/>
          <w:b/>
          <w:sz w:val="24"/>
          <w:szCs w:val="24"/>
          <w:lang w:eastAsia="pl-PL"/>
        </w:rPr>
        <w:t xml:space="preserve"> częściami tj.:</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1)</w:t>
      </w:r>
      <w:r w:rsidRPr="00DF49A1">
        <w:rPr>
          <w:rFonts w:ascii="Times New Roman" w:eastAsia="Times New Roman" w:hAnsi="Times New Roman" w:cs="Times New Roman"/>
          <w:b/>
          <w:sz w:val="24"/>
          <w:szCs w:val="24"/>
          <w:lang w:eastAsia="pl-PL"/>
        </w:rPr>
        <w:t xml:space="preserve"> </w:t>
      </w:r>
      <w:r w:rsidRPr="00DF49A1">
        <w:rPr>
          <w:rFonts w:ascii="Times New Roman" w:eastAsia="Times New Roman" w:hAnsi="Times New Roman" w:cs="Times New Roman"/>
          <w:sz w:val="24"/>
          <w:szCs w:val="24"/>
          <w:lang w:eastAsia="pl-PL"/>
        </w:rPr>
        <w:t>za wykonanie dokumentacji projektowej w jednej racie w wysokości zgodnie z ofertą Wykonawcy,</w:t>
      </w:r>
    </w:p>
    <w:p w:rsidR="00DF49A1" w:rsidRPr="00DF49A1" w:rsidRDefault="00DF49A1" w:rsidP="00DF49A1">
      <w:pPr>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 za roboty budowlane w ratach miesięcznych, łącznie do 95% wartości robót budowlanych po dokonaniu odbiorów częściowych,</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za roboty budowlane, w pozostałej kwocie wartości za roboty budowlane, po dokonaniu odbioru końcowego robót,</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za pełnienie nadzoru autorskiego po dokonaniu odbioru końcowego robót.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Podstawą wystawienia faktury jest dokonanie odbioru dokumentacji, odbioru częściowego robót lub odbioru końcowego robót wraz ze sporządzeniem i podpisaniem protokołu odbioru dokumentacji, protokołu odbioru częściowego robót lub protokołu odbioru końcowego robót.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6. Integralną część protokołu odbioru częściowego i końcowego stanowić będzie tabela obmiarowa. Tabela obmiarowa służy do określania okresowego zaawansowania rzeczowo-finansowego robót tzn. stanowi ona jedynie narzędzie do dokonywania okresowych rozliczeń i płatności. Tabelę obmiarów należy prowadzić w sposób ciągły. Jest to dokument pozwalający na określenie faktycznego postępu robót.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 Płatność wynagrodzenia nastąpi na podstawie wystawionej faktury w terminie 30 (słownie: trzydziestu) dni od otrzymania przez ZAMAWIAJĄCEGO faktury.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Przewiduje się możliwość wystawienia jednej faktury w miesiącu kalendarzowym z tytułu częściowego wykonania robót budowlanych.</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8. Płatność wynagrodzenia nastąpi przelewem na następujący rachunek bankowy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 xml:space="preserve">…………………………………………………………………………………….. </w:t>
      </w:r>
      <w:r w:rsidRPr="00DF49A1">
        <w:rPr>
          <w:rFonts w:ascii="Times New Roman" w:eastAsia="Times New Roman" w:hAnsi="Times New Roman" w:cs="Times New Roman"/>
          <w:sz w:val="24"/>
          <w:szCs w:val="24"/>
          <w:lang w:eastAsia="pl-PL"/>
        </w:rPr>
        <w:t>z zastrzeżeniem zapisów § 17.</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9. STRONY zgodnie postanawiają, że terminem płatności jest data obciążenia rachunku bankowego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10. ZAMAWIAJĄCY nie przewiduje możliwości udzielania zaliczek.</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11. ZAMAWIAJĄCY nie przewiduje indeksacji cen.</w:t>
      </w:r>
    </w:p>
    <w:p w:rsidR="00DF49A1" w:rsidRPr="00DF49A1" w:rsidRDefault="00DF49A1" w:rsidP="00DF49A1">
      <w:pPr>
        <w:spacing w:after="0" w:line="240" w:lineRule="auto"/>
        <w:jc w:val="both"/>
        <w:rPr>
          <w:rFonts w:ascii="Times New Roman" w:eastAsia="Times New Roman" w:hAnsi="Times New Roman" w:cs="Times New Roman"/>
          <w:bCs/>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§4</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1.</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zobowiązuje się wykonać przedmiot umowy ze szczególną starannością,                      w zgodności ze zleceniem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 zasadami współczesnej wiedzy technicznej, obowiązującymi przepisami i normami, w szczególności z ustawą Prawo budowlane.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 xml:space="preserve">2. </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zobowiązuje się - na żądanie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 xml:space="preserve"> – do dostarczenia większej ilości egzemplarzy wykonanej dokumentacji projektowej (ponad ilość wskazaną w załączniku nr 1 do umowy) za odrębnym wynagrodzeniem ustalonym pomiędzy STRONAMI.</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3.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zobowiązuje się do zastosowania materiałów posiadających odpowiednie atesty i certyfikaty dopuszczające je do obrotu i stosowania na terenie Polski.</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WYKONAWCA dokona pozyskania wszelkich wymaganych prawem uzgodnień, decyzji lub zezwoleń i załączy je do dokumentacji projektowej przed przekazaniem jej ZAMAWIAJĄCEMU.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ZAMAWIAJĄCY zobowiązuje się do współpracy z </w:t>
      </w:r>
      <w:r w:rsidRPr="00DF49A1">
        <w:rPr>
          <w:rFonts w:ascii="Times New Roman" w:eastAsia="Times New Roman" w:hAnsi="Times New Roman" w:cs="Times New Roman"/>
          <w:bCs/>
          <w:sz w:val="24"/>
          <w:szCs w:val="24"/>
          <w:lang w:eastAsia="pl-PL"/>
        </w:rPr>
        <w:t>WYKONAWCĄ</w:t>
      </w:r>
      <w:r w:rsidRPr="00DF49A1">
        <w:rPr>
          <w:rFonts w:ascii="Times New Roman" w:eastAsia="Times New Roman" w:hAnsi="Times New Roman" w:cs="Times New Roman"/>
          <w:sz w:val="24"/>
          <w:szCs w:val="24"/>
          <w:lang w:eastAsia="pl-PL"/>
        </w:rPr>
        <w:t xml:space="preserve"> w zakresie realizacji przedmiotu umowy. Przekazane w formie pisemnej uzgodnienia są wiążące dla WYKONAWCY.</w:t>
      </w:r>
    </w:p>
    <w:p w:rsidR="00DF49A1" w:rsidRPr="00DF49A1" w:rsidRDefault="00DF49A1" w:rsidP="00DF49A1">
      <w:pPr>
        <w:spacing w:after="0" w:line="240" w:lineRule="auto"/>
        <w:jc w:val="both"/>
        <w:rPr>
          <w:rFonts w:ascii="Times New Roman" w:eastAsia="Times New Roman" w:hAnsi="Times New Roman" w:cs="Times New Roman"/>
          <w:bCs/>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§6</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 Dokumentacja projektowa zostanie przekazana ZAMAWIAJĄCEMU w jego siedzibie.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2. Wraz z przekazaniem dokumentacji projektowej należy przekazać wykaz przekazanych opracowań wraz z pisemnym oświadczeniem, że dostarczona dokumentacja jest wykonana zgodnie z umową, obowiązującymi przepisami oraz normami, że jest kompletna z punktu widzenia celu jakiemu ma służyć i że zostaje wydana w stanie kompletnym, z zastrzeżeniem </w:t>
      </w:r>
      <w:r w:rsidRPr="00DF49A1">
        <w:rPr>
          <w:rFonts w:ascii="Times New Roman" w:eastAsia="Times New Roman" w:hAnsi="Times New Roman" w:cs="Times New Roman"/>
          <w:bCs/>
          <w:sz w:val="24"/>
          <w:szCs w:val="24"/>
          <w:lang w:eastAsia="pl-PL"/>
        </w:rPr>
        <w:t>ust. 3.</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3.  Z chwilą przekazania dokumentacji projektowej bez konieczności składania dodatkowych oświadczeń, w ramach wynagrodzenia opisanego w </w:t>
      </w:r>
      <w:r w:rsidRPr="00DF49A1">
        <w:rPr>
          <w:rFonts w:ascii="Times New Roman" w:eastAsia="Times New Roman" w:hAnsi="Times New Roman" w:cs="Times New Roman"/>
          <w:bCs/>
          <w:sz w:val="24"/>
          <w:szCs w:val="24"/>
          <w:lang w:eastAsia="pl-PL"/>
        </w:rPr>
        <w:t xml:space="preserve">§3 ust. 1, </w:t>
      </w:r>
      <w:r w:rsidRPr="00DF49A1">
        <w:rPr>
          <w:rFonts w:ascii="Times New Roman" w:eastAsia="Times New Roman" w:hAnsi="Times New Roman" w:cs="Times New Roman"/>
          <w:sz w:val="24"/>
          <w:szCs w:val="24"/>
          <w:lang w:eastAsia="pl-PL"/>
        </w:rPr>
        <w:t>WYKONAWCA przenosi na ZAMAWIAJĄCEGO całość autorskich praw majątkowych do dokumentacji projektowej, jak i dokumentacji powstałej w trakcie pełnienia nadzoru autorskiego ( zwanych dalej również łącznie „Utworem”)na następujących polach eksploatacji:</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powielenie dowolną techniką całości lub części, w szczególności wykonanie kserokopii, lub za pomocą skanera, przy użyciu technik magnetyczno-optycznych;</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wprowadzenie do pamięci komputera;</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wykonanie robót budowlanych na podstawie utworu;</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nabycia prawa do zezwalania na wykonanie zależnego prawa autorskiego; </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wprowadzenie do obrotu, najem i użyczenie; </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wprowadzenie utworu do pamięci komputera oraz do sieci komputerowej lub multimedialnej, przesyłania za pomocą sieci multimedialnej, komputerowej i teleinformatycznej w tym internetu i intranetu;</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wykorzystania utworu w całości lub w części dla celów postępowania o udzielenie zamówienia publicznego na wybór WYKONAWCY robót budowlanych wg projektów sporządzonych na podstawie utworu;</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korzystania z utworu, rozporządzania, użyczenia lub najmu oryginału lub kopii egzemplarzy dzieła w związku z Inwestycją, dla potrzeb marketingowych i promocyjnych oraz wykorzystania w zewnętrznych;</w:t>
      </w:r>
    </w:p>
    <w:p w:rsidR="00DF49A1" w:rsidRPr="00DF49A1" w:rsidRDefault="00DF49A1" w:rsidP="00DF49A1">
      <w:pPr>
        <w:numPr>
          <w:ilvl w:val="0"/>
          <w:numId w:val="2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publikacji utworu, oraz na wszystkich innych polach eksploatacji wymienionych w chwili zawarcia umowy w artykule 50 ustawy z dnia 4 lutego 1994 r. o prawie autorskim i prawach pokrewnych.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Przejście praw nastąpi z dniem przekazania dokumentacji projektowej.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 xml:space="preserve">ZAMAWIAJĄCY może opisanymi wyżej prawami </w:t>
      </w:r>
      <w:r w:rsidRPr="00DF49A1">
        <w:rPr>
          <w:rFonts w:ascii="Times New Roman" w:eastAsia="Times New Roman" w:hAnsi="Times New Roman" w:cs="Times New Roman"/>
          <w:sz w:val="24"/>
          <w:szCs w:val="24"/>
          <w:lang w:eastAsia="pl-PL"/>
        </w:rPr>
        <w:t>dowolnie rozporządzać. ZAMAWIAJĄCY nabywa również prawa do wykonywania i zezwalania na wykonanie zależnego prawa autorskiego.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4.  </w:t>
      </w:r>
      <w:r w:rsidRPr="00DF49A1">
        <w:rPr>
          <w:rFonts w:ascii="Times New Roman" w:eastAsia="Times New Roman" w:hAnsi="Times New Roman" w:cs="Times New Roman"/>
          <w:bCs/>
          <w:sz w:val="24"/>
          <w:szCs w:val="24"/>
          <w:lang w:eastAsia="pl-PL"/>
        </w:rPr>
        <w:t xml:space="preserve">ZAMAWIAJĄCY </w:t>
      </w:r>
      <w:r w:rsidRPr="00DF49A1">
        <w:rPr>
          <w:rFonts w:ascii="Times New Roman" w:eastAsia="Times New Roman" w:hAnsi="Times New Roman" w:cs="Times New Roman"/>
          <w:sz w:val="24"/>
          <w:szCs w:val="24"/>
          <w:lang w:eastAsia="pl-PL"/>
        </w:rPr>
        <w:t>każdorazowo dokona sprawdzenia dokumentacji projektowej  i wniesie uwagi lub zaakceptuje dokumentację projektową w formie pisemnej w terminie do 14 (słownie: czternastu) dni od dnia jej otrzymania oraz każdorazowo wyznaczy WYKONAWCY 7 (słownie: siedem dni) dni na dokonanie uzupełnień lub poprawek. Po dokonaniu żądanych uzupełnień lub poprawek</w:t>
      </w:r>
      <w:r w:rsidRPr="00DF49A1">
        <w:rPr>
          <w:rFonts w:ascii="Times New Roman" w:eastAsia="Times New Roman" w:hAnsi="Times New Roman" w:cs="Times New Roman"/>
          <w:bCs/>
          <w:sz w:val="24"/>
          <w:szCs w:val="24"/>
          <w:lang w:eastAsia="pl-PL"/>
        </w:rPr>
        <w:t xml:space="preserve"> ZAMAWIAJĄCY </w:t>
      </w:r>
      <w:r w:rsidRPr="00DF49A1">
        <w:rPr>
          <w:rFonts w:ascii="Times New Roman" w:eastAsia="Times New Roman" w:hAnsi="Times New Roman" w:cs="Times New Roman"/>
          <w:sz w:val="24"/>
          <w:szCs w:val="24"/>
          <w:lang w:eastAsia="pl-PL"/>
        </w:rPr>
        <w:t>w terminie do 7 (słownie: siedmiu) dni dokona ponownego sprawdzenia dokumentacji projektowej.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Dokumentacja projektowa może być przekazywana w funkcjonalnych częściach ze względów organizacyjnych. Jednakże funkcjonalne części muszą odpowiadać elementom dokumentacji zdefiniowanym w Programie Funkcjonalno – Użytkowym, stanowiący załącznik numer 1 do niniejszej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5.     </w:t>
      </w:r>
      <w:r w:rsidRPr="00DF49A1">
        <w:rPr>
          <w:rFonts w:ascii="Times New Roman" w:eastAsia="Times New Roman" w:hAnsi="Times New Roman" w:cs="Times New Roman"/>
          <w:bCs/>
          <w:sz w:val="24"/>
          <w:szCs w:val="24"/>
          <w:lang w:eastAsia="pl-PL"/>
        </w:rPr>
        <w:t xml:space="preserve">ZAMAWIAJĄCY </w:t>
      </w:r>
      <w:r w:rsidRPr="00DF49A1">
        <w:rPr>
          <w:rFonts w:ascii="Times New Roman" w:eastAsia="Times New Roman" w:hAnsi="Times New Roman" w:cs="Times New Roman"/>
          <w:sz w:val="24"/>
          <w:szCs w:val="24"/>
          <w:lang w:eastAsia="pl-PL"/>
        </w:rPr>
        <w:t>ma prawo sprawdzenia całości dokumentacji projektowej i wniesienia uwag w formie pisemnej w terminie do 14 (słownie: czternastu) dni od dnia otrzymania dokumentacji projektowej potwierdzonej protokołem przekazania oraz wyznaczy WYKONAWCY 7 (słownie: siedem) dni na dokonanie uzupełnień lub poprawek. Po dokonaniu żądanych uzupełnień lub poprawek</w:t>
      </w:r>
      <w:r w:rsidRPr="00DF49A1">
        <w:rPr>
          <w:rFonts w:ascii="Times New Roman" w:eastAsia="Times New Roman" w:hAnsi="Times New Roman" w:cs="Times New Roman"/>
          <w:bCs/>
          <w:sz w:val="24"/>
          <w:szCs w:val="24"/>
          <w:lang w:eastAsia="pl-PL"/>
        </w:rPr>
        <w:t xml:space="preserve"> ZAMAWIAJĄCY </w:t>
      </w:r>
      <w:r w:rsidRPr="00DF49A1">
        <w:rPr>
          <w:rFonts w:ascii="Times New Roman" w:eastAsia="Times New Roman" w:hAnsi="Times New Roman" w:cs="Times New Roman"/>
          <w:sz w:val="24"/>
          <w:szCs w:val="24"/>
          <w:lang w:eastAsia="pl-PL"/>
        </w:rPr>
        <w:t xml:space="preserve">w terminie do 7 (słownie: siedmiu) dni dokona ponownego sprawdzenia dokumentacji projektowej.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ZAMAWIAJĄCY może uzależnić podpisanie protokołu odbioru dokumentacji projektowej od wykonania uzupełnień lub poprawek.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6.</w:t>
      </w:r>
      <w:r w:rsidRPr="00DF49A1">
        <w:rPr>
          <w:rFonts w:ascii="Times New Roman" w:eastAsia="Times New Roman" w:hAnsi="Times New Roman" w:cs="Times New Roman"/>
          <w:sz w:val="24"/>
          <w:szCs w:val="24"/>
          <w:lang w:eastAsia="pl-PL"/>
        </w:rPr>
        <w:t xml:space="preserve">  W przypadku braków lub uchybień w projekcie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będzie zobowiązany do niezwłocznego wykonania uzupełnień lub poprawek na własny koszt bez dodatkowego wynagrodzenia.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  WYKONAWCA jest zobowiązany do pełnienia nadzoru autorskiego w rozumieniu ustawy Prawo budowlane z dnia 7 lipca 1994 roku przy realizacji inwestycji wykonywanej w oparciu o przygotowaną przez niego dokumentację projektową.</w:t>
      </w:r>
    </w:p>
    <w:p w:rsidR="00DF49A1" w:rsidRPr="00DF49A1" w:rsidRDefault="00DF49A1" w:rsidP="00DF49A1">
      <w:pPr>
        <w:tabs>
          <w:tab w:val="num" w:pos="28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 Prace określone w ust. 7 powyżej będą wykonywane do zakończenia robót budowlanych dotyczących przedmiotowej inwestycji</w:t>
      </w:r>
      <w:r w:rsidRPr="00DF49A1">
        <w:rPr>
          <w:rFonts w:ascii="Times New Roman" w:eastAsia="Times New Roman" w:hAnsi="Times New Roman" w:cs="Times New Roman"/>
          <w:i/>
          <w:sz w:val="24"/>
          <w:szCs w:val="24"/>
          <w:lang w:eastAsia="pl-PL"/>
        </w:rPr>
        <w:t>.</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 Częstotliwość pobytu projektanta na obiekcie uzależniona będzie od bieżących potrzeb. Czynności nadzoru autorskiego dokumentowane będą w wymaganych przypadkach wpisem do dziennika budowy.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10. Nadzór autorski może być pełniony również na żądanie ZAMAWIAJĄCEGO przekazane telefaxem, listem poleconym do siedziby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lub pocztą elektroniczną.</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11. Zawiadomienie o żądaniu nadzoru uznaje się za skutecznie doręczone jeśli zostało zgłoszone do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w godz. 8.00 – 15.00 w dni robocze, tj. od poniedziałku do piątku                                z wyłączeniem dni ustawowo wolnych od pracy.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zobowiązuje się do podjęcia czynności niezwłocznie po otrzymaniu zgłoszenia od ZAMAWIAJĄCEGO, nie później niż                 w ciągu 24 godzin od momentu zgłoszenia.</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12. WYKONAWCA</w:t>
      </w:r>
      <w:r w:rsidRPr="00DF49A1">
        <w:rPr>
          <w:rFonts w:ascii="Times New Roman" w:eastAsia="Times New Roman" w:hAnsi="Times New Roman" w:cs="Times New Roman"/>
          <w:sz w:val="24"/>
          <w:szCs w:val="24"/>
          <w:lang w:eastAsia="pl-PL"/>
        </w:rPr>
        <w:t xml:space="preserve"> zobowiązuje się powierzyć wykonywanie czynności z zakresu nadzoru autorskiego wyłącznie projektantom posiadającym odpowiednie uprawnienia budowlane.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w:t>
      </w:r>
    </w:p>
    <w:p w:rsidR="00DF49A1" w:rsidRPr="00DF49A1" w:rsidRDefault="00DF49A1" w:rsidP="00DF49A1">
      <w:pPr>
        <w:numPr>
          <w:ilvl w:val="1"/>
          <w:numId w:val="23"/>
        </w:numPr>
        <w:tabs>
          <w:tab w:val="num" w:pos="284"/>
        </w:tabs>
        <w:spacing w:after="0" w:line="240" w:lineRule="auto"/>
        <w:ind w:left="22" w:hanging="22"/>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 przypadku, gdy dokumentacja projektowa (lub jej część) jest wadliwa, </w:t>
      </w:r>
      <w:r w:rsidRPr="00DF49A1">
        <w:rPr>
          <w:rFonts w:ascii="Times New Roman" w:eastAsia="Times New Roman" w:hAnsi="Times New Roman" w:cs="Times New Roman"/>
          <w:bCs/>
          <w:sz w:val="24"/>
          <w:szCs w:val="24"/>
          <w:lang w:eastAsia="pl-PL"/>
        </w:rPr>
        <w:t>ZAMAWIAJĄCY</w:t>
      </w:r>
      <w:r w:rsidRPr="00DF49A1">
        <w:rPr>
          <w:rFonts w:ascii="Times New Roman" w:eastAsia="Times New Roman" w:hAnsi="Times New Roman" w:cs="Times New Roman"/>
          <w:sz w:val="24"/>
          <w:szCs w:val="24"/>
          <w:lang w:eastAsia="pl-PL"/>
        </w:rPr>
        <w:t xml:space="preserve"> wykonując uprawnienia z tytułu rękojmi lub gwarancji jakości, względem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może:</w:t>
      </w:r>
    </w:p>
    <w:p w:rsidR="00DF49A1" w:rsidRPr="00DF49A1" w:rsidRDefault="00DF49A1" w:rsidP="00DF49A1">
      <w:pPr>
        <w:numPr>
          <w:ilvl w:val="0"/>
          <w:numId w:val="4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żądać bezpłatnego usunięcia wad, w terminie niezbędnym na dokonanie naprawy, bez względu na wysokość związanych z tym kosztów a w razie ich nie usunięcia zlecić usunięcie wad podmiotowi trzeciemu na koszt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który będzie obowiązany zwrócić ZAMAWIAJĄCEMU koszty zastępczego usunięcia wad;</w:t>
      </w:r>
    </w:p>
    <w:p w:rsidR="00DF49A1" w:rsidRPr="00DF49A1" w:rsidRDefault="00DF49A1" w:rsidP="00DF49A1">
      <w:pPr>
        <w:numPr>
          <w:ilvl w:val="0"/>
          <w:numId w:val="4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nie żądając usunięcia wad, odpowiednio obniżyć wynagrodzenie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w:t>
      </w:r>
    </w:p>
    <w:p w:rsidR="00DF49A1" w:rsidRPr="00DF49A1" w:rsidRDefault="00DF49A1" w:rsidP="00DF49A1">
      <w:pPr>
        <w:numPr>
          <w:ilvl w:val="0"/>
          <w:numId w:val="4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odstąpić od umowy w terminie do 31 grudnia 2019 roku, jeżeli wady uniemożliwiają realizację Inwestycji na podstawie wykonanej dokumentacji z zachowaniem roszczeń odszkodowawczych, w tym kary umownej za odstąpienie od umowy z przyczyn występujących po stronie </w:t>
      </w:r>
      <w:r w:rsidRPr="00DF49A1">
        <w:rPr>
          <w:rFonts w:ascii="Times New Roman" w:eastAsia="Times New Roman" w:hAnsi="Times New Roman" w:cs="Times New Roman"/>
          <w:bCs/>
          <w:sz w:val="24"/>
          <w:szCs w:val="24"/>
          <w:lang w:eastAsia="pl-PL"/>
        </w:rPr>
        <w:t>WYKONAWCY oraz kar umownych za zwłokę w usunięciu wad naliczonych do dnia odstąpienia</w:t>
      </w: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2.</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w szczególności,  ponosi odpowiedzialność za rozwiązania projektowe niezgodne z parametrami ustalonymi w danych wyjściowych do projektowania i zasadami współczesnej wiedzy technicznej.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3.</w:t>
      </w:r>
      <w:r w:rsidRPr="00DF49A1">
        <w:rPr>
          <w:rFonts w:ascii="Times New Roman" w:eastAsia="Times New Roman" w:hAnsi="Times New Roman" w:cs="Times New Roman"/>
          <w:sz w:val="24"/>
          <w:szCs w:val="24"/>
          <w:lang w:eastAsia="pl-PL"/>
        </w:rPr>
        <w:t xml:space="preserve">    </w:t>
      </w:r>
      <w:r w:rsidRPr="00DF49A1">
        <w:rPr>
          <w:rFonts w:ascii="Times New Roman" w:eastAsia="Times New Roman" w:hAnsi="Times New Roman" w:cs="Times New Roman"/>
          <w:bCs/>
          <w:sz w:val="24"/>
          <w:szCs w:val="24"/>
          <w:lang w:eastAsia="pl-PL"/>
        </w:rPr>
        <w:t xml:space="preserve">WYKONAWCA zapewnia, iż przy realizacji zamówienia nie zostaną naruszone żadne prawa osób  trzecich.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4.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zapewnia </w:t>
      </w:r>
      <w:r w:rsidRPr="00DF49A1">
        <w:rPr>
          <w:rFonts w:ascii="Times New Roman" w:eastAsia="Times New Roman" w:hAnsi="Times New Roman" w:cs="Times New Roman"/>
          <w:bCs/>
          <w:sz w:val="24"/>
          <w:szCs w:val="24"/>
          <w:lang w:eastAsia="pl-PL"/>
        </w:rPr>
        <w:t>ZAMAWIAJĄCEMU, że wykonane przez niego utwory (dokumentacja projektowa lub jej część) nie będą naruszać cudzych</w:t>
      </w:r>
      <w:r w:rsidRPr="00DF49A1">
        <w:rPr>
          <w:rFonts w:ascii="Times New Roman" w:eastAsia="Times New Roman" w:hAnsi="Times New Roman" w:cs="Times New Roman"/>
          <w:sz w:val="24"/>
          <w:szCs w:val="24"/>
          <w:lang w:eastAsia="pl-PL"/>
        </w:rPr>
        <w:t xml:space="preserve"> praw autorskich, praw patentowych, praw ochronnych, znaków towarowych, itp., odnoszących się do projektu oraz sprzętu, urządzeń, technologii i materiałów potrzebnych przy realizacji zamówienia. </w:t>
      </w:r>
      <w:r w:rsidRPr="00DF49A1">
        <w:rPr>
          <w:rFonts w:ascii="Times New Roman" w:eastAsia="Times New Roman" w:hAnsi="Times New Roman" w:cs="Times New Roman"/>
          <w:bCs/>
          <w:sz w:val="24"/>
          <w:szCs w:val="24"/>
          <w:lang w:eastAsia="pl-PL"/>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Uprawnienia z tytułu rękojmi na dokumentację projektową wygasają po 3 (słownie: trzech) latach od dnia podpisania protokołów odbioru dokumentacji projektowej.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6. </w:t>
      </w:r>
      <w:r w:rsidRPr="00DF49A1">
        <w:rPr>
          <w:rFonts w:ascii="Times New Roman" w:eastAsia="Times New Roman" w:hAnsi="Times New Roman" w:cs="Times New Roman"/>
          <w:iCs/>
          <w:sz w:val="24"/>
          <w:szCs w:val="24"/>
          <w:lang w:eastAsia="pl-PL"/>
        </w:rPr>
        <w:t>WYKONAWCA</w:t>
      </w:r>
      <w:r w:rsidRPr="00DF49A1">
        <w:rPr>
          <w:rFonts w:ascii="Times New Roman" w:eastAsia="Times New Roman" w:hAnsi="Times New Roman" w:cs="Times New Roman"/>
          <w:sz w:val="24"/>
          <w:szCs w:val="24"/>
          <w:lang w:eastAsia="pl-PL"/>
        </w:rPr>
        <w:t xml:space="preserve"> udziela także gwarancji jakości na dokumentację projektową na okres 36 miesięcy liczony od daty podpisania protokołów odbioru dokumentacji projektowej.</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7. ZAMAWIAJĄCY może dochodzić roszczeń z tytułu rękojmi lub gwarancji także po upływie terminów określonych w ust. 5 i 6 jeżeli przed ich upływem zgłosił wadę WYKONAWCY.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  W razie wystąpienia wad lub usterek, ZAMAWIAJĄCY zgłosi je WYKONAWCY niezwłocznie po ich ujawnieniu, wyznaczając termin ich usunięcia. WYKONAWCA zobowiązany jest do usunięcia wad i usterek w terminie wyznaczonym przez ZAMAWIAJĄCEGO.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  W razie niespełnienia warunku określonego w ust.8, ZAMAWIAJĄCY, po uprzednim pisemnym ostrzeżeniu WYKONAWCY, spowoduje usunięcie wad i usterek na koszt WYKONAWCY, zachowując prawa wynikające z gwarancji.</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10. Gwarancja nie wyłącza, nie zawiesza ani nie ogranicza uprawnień ZAMAWIAJĄCEGO wynikających z przepisów o rękojmi za wady.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w:t>
      </w:r>
    </w:p>
    <w:p w:rsidR="00DF49A1" w:rsidRPr="00DF49A1" w:rsidRDefault="00DF49A1" w:rsidP="00DF49A1">
      <w:pPr>
        <w:numPr>
          <w:ilvl w:val="0"/>
          <w:numId w:val="8"/>
        </w:numPr>
        <w:spacing w:after="0" w:line="240" w:lineRule="auto"/>
        <w:ind w:left="284" w:hanging="28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Do obowiązków WYKONAWCY należy ponadto, w szczególności: </w:t>
      </w:r>
    </w:p>
    <w:p w:rsidR="00DF49A1" w:rsidRPr="00DF49A1" w:rsidRDefault="00DF49A1" w:rsidP="00DF49A1">
      <w:pPr>
        <w:numPr>
          <w:ilvl w:val="0"/>
          <w:numId w:val="24"/>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protokolarne przejęcie terenu budowy w terminie 7 (słownie: siedmiu) dni roboczych od daty podpisania protokołu odbioru dokumentacji projektowej;</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odpowiednie zabezpieczenie terenu budowy, uwzględniające specyfikę obiektu oraz jego otoczenie;</w:t>
      </w:r>
    </w:p>
    <w:p w:rsidR="00DF49A1" w:rsidRPr="00DF49A1" w:rsidRDefault="00DF49A1" w:rsidP="00DF49A1">
      <w:pPr>
        <w:numPr>
          <w:ilvl w:val="1"/>
          <w:numId w:val="24"/>
        </w:numPr>
        <w:tabs>
          <w:tab w:val="num" w:pos="720"/>
        </w:tabs>
        <w:spacing w:after="0" w:line="240" w:lineRule="auto"/>
        <w:ind w:hanging="101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terminowe wykonanie robót stanowiących przedmiot umowy;</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wykonanie robót zgodnie z dokumentacją projektową, zasadami sztuki budowlanej, wiedzy technicznej, normami budowlanymi;</w:t>
      </w:r>
    </w:p>
    <w:p w:rsidR="00DF49A1" w:rsidRPr="00DF49A1" w:rsidRDefault="00DF49A1" w:rsidP="00DF49A1">
      <w:pPr>
        <w:numPr>
          <w:ilvl w:val="1"/>
          <w:numId w:val="24"/>
        </w:numPr>
        <w:tabs>
          <w:tab w:val="num" w:pos="720"/>
        </w:tabs>
        <w:spacing w:after="0" w:line="240" w:lineRule="auto"/>
        <w:ind w:hanging="101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wykonanie robót z fabrycznie nowych materiałów i urządzeń własnych WYKONAWCY;</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odpowiedzialność za wymagane warunki BHP oraz p. poż. w zakresie wykonywanych robót;</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informowanie ZAMAWIAJĄCEGO - w formie pisemnej - na bieżąco o problemach </w:t>
      </w:r>
      <w:r w:rsidRPr="00DF49A1">
        <w:rPr>
          <w:rFonts w:ascii="Times New Roman" w:eastAsia="Times New Roman" w:hAnsi="Times New Roman" w:cs="Times New Roman"/>
          <w:sz w:val="24"/>
          <w:szCs w:val="24"/>
          <w:lang w:eastAsia="pl-PL"/>
        </w:rPr>
        <w:br/>
        <w:t>i okolicznościach, które mogą wpłynąć na jakość robót lub zwłokę w terminie ich zakończenia;</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zgłoszenie wykonanych prac do odbioru końcowego lub częściowego oraz uczestniczenie w czynnościach odbioru i zapewnienie usunięcia stwierdzonych wad;</w:t>
      </w:r>
    </w:p>
    <w:p w:rsidR="00DF49A1" w:rsidRPr="00DF49A1" w:rsidRDefault="00DF49A1" w:rsidP="00DF49A1">
      <w:pPr>
        <w:numPr>
          <w:ilvl w:val="1"/>
          <w:numId w:val="24"/>
        </w:numPr>
        <w:tabs>
          <w:tab w:val="num" w:pos="720"/>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odpowiedzialność cywilna względem osób trzecich za zdarzenia związane z prowadzonymi robotami;</w:t>
      </w:r>
    </w:p>
    <w:p w:rsidR="00DF49A1" w:rsidRPr="00DF49A1" w:rsidRDefault="00DF49A1" w:rsidP="00DF49A1">
      <w:pPr>
        <w:numPr>
          <w:ilvl w:val="0"/>
          <w:numId w:val="4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realizacja zaleceń wpisanych do dziennika budowy, realizacja zaleceń wpisanych do dziennika budowy;</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wykonanie robót tymczasowych, które mogą być potrzebne podczas wykonywania robót podstawowych;</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oznaczenie terenu budowy lub innych miejsc, w których mają być prowadzone roboty podstawowe lub tymczasowe, a także oznakowanie w uzgodnieniu z ZAMAWIAJĄCYM ewentualnych innych dróg dojścia;</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protokoły badań i sprawdzeń, protokoły technicznych odbiorów, instrukcje obsługi i eksploatacji, dziennik budowy, zaświadczenia właściwych jednostek i organów wymagane przepisami i dokumentacją projektową, niezbędne świadectwa dopuszczenia do eksploatacji, kontroli jakości, oświadczenia kierownika budowy, o których mowa w art. 57 ust. 1 pkt 2 lit. „a”, lit. „b” ustawy Prawo Budowlane; dostarczenie ZAMAWIAJĄCEMU dokumentów kierownika budowy oraz dokumentów kierowników robót, wymaganych do zgłoszenia o rozpoczęciu robót;</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utrzymanie ładu i porządku na terenie budowy oraz doprowadzenie do należytego stanu                           i porządku terenu budowy po zakończeniu robót;</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informowanie Inspektora Nadzoru i Zamawiającego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strzeżenie mienia znajdującego się na terenie budowy w terminie od daty przejęcia terenu budowy do dnia podpisania bezusterkowego protokołu końcowego odbioru robót;</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wykonanie na własny koszt dokumentacji powykonawczej – dokonane zmiany winny zostać naniesione na wersji edytowalnej dokumentacji projektowej i przekazane ZAMAWIAJĄCEMU;</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stały kontakt z Inspektorem Nadzoru i Zamawiającym w sprawach prawidłowej realizacji umowy;</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demontaż i montaż we własnym zakresie oraz w uzgodnieniu z właściwym zarządcą infrastruktury kolejowej, jeżeli zajdzie taka konieczność oraz zabezpieczenie zdemontowanych elementów,</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przeprowadzenie instruktażu dla pracowników ZAMAWIAJĄCEGO, dotyczącego obsługi i serwisowania zamontowanych urządzeń jeżeli zajdzie taka potrzeba,</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dla prac nie wymagających pozwolenia na budowę i w przypadku realizacji w tym trybie, WYKONAWCA zobowiązany jest do złożenia do właściwego organu zgłoszenia wykonania robót niewymagających pozwolenia na budowę oraz zgłoszenia wykonania robót rozbiórkowych. WYKONAWCA wystąpi również o poświadczenie braku sprzeciwu ze strony organu;</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prace niewymagające pozwolenia na budowę prowadzone będą pod nadzorem osoby posiadającej uprawnienia budowlane do kierowania budową;</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prowadzenie prac w sposób nie kolidujący z prowadzeniem ruchu pociągów i obsługi podróżnych oraz ich komunikacją, chyba że zostaną wydane odpowiednie zezwolenia;</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zapewnienie na własny koszt i własnym staraniem wymaganego zaplecza budowy z zapewnieniem potrzebnych mediów oraz jego demontażu z przywróceniem infrastruktury do stanu pierwotnego przed zdaniem terenu ZAMAWIAJĄCEMU;</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zapewnienie ciągłości funkcjonowania i odpowiedniego stanu technicznego infrastruktury przekazanej do przebudowy przed rozpoczęciem jak i po zakończeniu jej przebudowy aż do momentu przekazania jej do eksploatacji ZAMAWIAJĄCEMU.</w:t>
      </w:r>
    </w:p>
    <w:p w:rsidR="00DF49A1" w:rsidRPr="00DF49A1" w:rsidRDefault="00DF49A1" w:rsidP="00DF49A1">
      <w:pPr>
        <w:numPr>
          <w:ilvl w:val="0"/>
          <w:numId w:val="42"/>
        </w:numPr>
        <w:tabs>
          <w:tab w:val="num" w:pos="64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umożliwienie ZAMAWIAJĄCEMU w trakcie realizacji zamówienia  przeprowadzenie u WYKONAWCY audytu bezpieczeństwa zgodnie z własnym Systemem Zarządzania Bezpieczeństwem w transporcie kolejowym oraz obowiązującymi przepisami bezpieczeństwa dla podmiotów rynku kolejowego; </w:t>
      </w:r>
    </w:p>
    <w:p w:rsidR="00DF49A1" w:rsidRPr="00DF49A1" w:rsidRDefault="00DF49A1" w:rsidP="00DF49A1">
      <w:pPr>
        <w:numPr>
          <w:ilvl w:val="0"/>
          <w:numId w:val="8"/>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od protokolarnego przejęcia terenu budowy do chwili jego oddania, ponosi pełną odpowiedzialność na zasadach ogólnych za szkody i inne negatywne następstwa prowadzonych prac wynikłe na tym terenie.</w:t>
      </w:r>
    </w:p>
    <w:p w:rsidR="00DF49A1" w:rsidRPr="00DF49A1" w:rsidRDefault="00DF49A1" w:rsidP="00DF49A1">
      <w:pPr>
        <w:numPr>
          <w:ilvl w:val="0"/>
          <w:numId w:val="8"/>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WYKONAWCA ponosi pełną odpowiedzialność cywilnoprawną i finansową za skutki </w:t>
      </w:r>
      <w:r w:rsidRPr="00DF49A1">
        <w:rPr>
          <w:rFonts w:ascii="Times New Roman" w:eastAsia="Times New Roman" w:hAnsi="Times New Roman" w:cs="Times New Roman"/>
          <w:sz w:val="24"/>
          <w:szCs w:val="24"/>
          <w:lang w:eastAsia="pl-PL"/>
        </w:rPr>
        <w:br/>
        <w:t>i następstwa awarii, powstałych w trakcie budowy, w okresie gwarancyjnym lub rękojmi, spowodowanych niewłaściwą jakością wykonywanej naprawy, w tym za zastosowanie niewłaściwych materiałów (wady materiałowe) i niewłaściwych technologii.</w:t>
      </w:r>
    </w:p>
    <w:p w:rsidR="00DF49A1" w:rsidRPr="00DF49A1" w:rsidRDefault="00DF49A1" w:rsidP="00DF49A1">
      <w:pPr>
        <w:numPr>
          <w:ilvl w:val="0"/>
          <w:numId w:val="8"/>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jest również zobowiązany utrzymania gwarancji na zmodernizowanych wcześniej obiektach, wskazanych w PFU. W przypadku naruszenia tej gwarancji WYKONAWCA będzie zobowiązany do jej zapewnienia na własny koszt i własnym staraniem.</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Na żądanie ZAMAWIAJĄCEGO, WYKONAWCA w terminie 3 (słownie: trzech) dni okaże mu dokumenty (lub wykaże w inny właściwy sposób), z których wynikać będzie, że roboty, materiały, narzędzia i sprzęt odpowiadają wymogom </w:t>
      </w:r>
      <w:r w:rsidRPr="00DF49A1">
        <w:rPr>
          <w:rFonts w:ascii="Times New Roman" w:eastAsia="Calibri" w:hAnsi="Times New Roman" w:cs="Times New Roman"/>
          <w:spacing w:val="-2"/>
          <w:sz w:val="24"/>
          <w:szCs w:val="24"/>
        </w:rPr>
        <w:t xml:space="preserve"> prawa polskiego.</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WYKONAWCA zobowiązuje się do umożliwienia wstępu na teren budowy pracownikom organów nadzoru budowlanego, do których należy wykonywanie zadań określonych ustawą </w:t>
      </w:r>
      <w:r w:rsidRPr="00DF49A1">
        <w:rPr>
          <w:rFonts w:ascii="Times New Roman" w:eastAsia="Times New Roman" w:hAnsi="Times New Roman" w:cs="Times New Roman"/>
          <w:sz w:val="24"/>
          <w:szCs w:val="24"/>
          <w:lang w:eastAsia="pl-PL"/>
        </w:rPr>
        <w:noBreakHyphen/>
        <w:t xml:space="preserve"> Prawo Budowlane oraz udostępnienia im danych i informacji wymaganych tą ustawą oraz innym osobom, których Inspektor Nadzoru lub ZAMAWIAJĄCY wskaże w okresie realizacji przedmiotu umowy.</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zobowiązuje się do zapoznania pracowników WYKONAWCY z zagrożeniami dla bezpieczeństwa i zdrowia występującymi na terenie PKP SKM w Trójmieście Sp. z o.o., na podstawie art. 207</w:t>
      </w:r>
      <w:r w:rsidRPr="00DF49A1">
        <w:rPr>
          <w:rFonts w:ascii="Times New Roman" w:eastAsia="Times New Roman" w:hAnsi="Times New Roman" w:cs="Times New Roman"/>
          <w:sz w:val="24"/>
          <w:szCs w:val="24"/>
          <w:vertAlign w:val="superscript"/>
          <w:lang w:eastAsia="pl-PL"/>
        </w:rPr>
        <w:t>1</w:t>
      </w:r>
      <w:r w:rsidRPr="00DF49A1">
        <w:rPr>
          <w:rFonts w:ascii="Times New Roman" w:eastAsia="Times New Roman" w:hAnsi="Times New Roman" w:cs="Times New Roman"/>
          <w:sz w:val="24"/>
          <w:szCs w:val="24"/>
          <w:lang w:eastAsia="pl-PL"/>
        </w:rPr>
        <w:t xml:space="preserve"> Kodeksu Pracy</w:t>
      </w:r>
    </w:p>
    <w:p w:rsidR="00DF49A1" w:rsidRPr="00DF49A1" w:rsidRDefault="00DF49A1" w:rsidP="00DF49A1">
      <w:pPr>
        <w:numPr>
          <w:ilvl w:val="0"/>
          <w:numId w:val="1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Przedstawiciele Zamawiającego i Inspektorzy Nadzoru Inwestorskiego nie mają prawa podejmowania decyzji, mających skutki finansowe.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§10</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  Odbiór częściowy i końcowy robót budowlanych stanowiących część lub całość przedmiotu umowy ma przebiegać w następujący sposób:</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dopuszcza się odbiory częściowe wykonanych robót budowlanych, których podstawą przeprowadzenia będzie pisemne zgłoszenie WYKONAWCY o ich gotowości do odbioru. ZAMAWIAJĄCY rozpocznie odbiór częściowy nie później niż w ciągu 7 (słowie: siedmiu) dni po zgłoszeniu robót do odbioru. Każdy odbiór częściowy zakończony zostanie protokołem częściowego odbioru robót. Odbiory częściowe są odbiorami wstępnymi, dokonywanymi tylko na potrzeby wypłaty części wynagrodzenia i będą one ponownie objęte odbiorem końcowym. Odbiory częściowe nie potwierdzają wykonania zobowiązania w żadnej części, przejścia ryzyk czy też rozpoczęcia biegu terminu gwarancji jakości lub rękojmi;</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Odbiór końcowy robót budowlanych powinien nastąpić po wykonaniu całości robót przez WYKONAWCĘ i po zgłoszeniu przez niego gotowości do odbioru końcowego; Wraz ze zgłoszeniem WYKONAWCA przekaże dokumentację powykonawczą;</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zawiadomi w formie pisemnej ZAMAWIAJĄCEGO o gotowości przedmiotu umowy do odbioru końcowego;</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wyznaczy w ciągu 7 dni od otrzymania zgłoszenia termin odbioru końcowego. Termin odbioru końcowego będzie nie późniejszy niż 14 dni od otrzymania zgłoszenia.</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czas przeznaczony na dokonanie czynności odbioru końcowego wynosi 3 dni robocze ;z czynności odbioru spisany zostanie protokół końcowego odbioru robót zawierający wszelkie ustalenia dokonane w toku odbioru; </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odbioru końcowego dokona komisja powołana przed odbiorem przez ZAMAWIAJĄCEGO;</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koszty prób i badań związanych z odbiorami ponosi WYKONAWCA;</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jeżeli w toku czynności odbioru końcowego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 takim przypadku nie zostanie sporządzony protokół końcowego odbioru robót;</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ma prawo odmówić odbioru końcowego, robót jeżeli WYKONAWCA nie wykonał przedmiotu umowy w całości, nie wykonał wymaganych prób i sprawdzeń oraz nie przedstawił dokumentacji powykonawczej, powiadamiając WYKONAWCĘ o odmowie odbioru wraz z uzasadnieniem na piśmie nie później niż 7 (słownie: siedem) dni od dnia otrzymania pisemnego zawiadomienia o gotowości do odbioru i złożenia dokumentów, o których mowa w §8 ust. 1 pkt 13);</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jeżeli w toku odbioru zostaną stwierdzone wady nadające się do usunięcia, zostanie sporządzony protokół końcowego odbioru robót zawierający wady i niedoróbki: ZAMAWIAJĄCY wyznaczy w protokole termin usunięcia wad; </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STRONY postanawiają, że termin usunięcia przez WYKONAWCĘ wad stwierdzonych przy odbiorze końcowym robót budowlanych, wynosić będzie 14 (słownie: czternaście) dni, z zastrzeżeniem, że w uzasadnionych przypadkach termin ten może być wydłużony po uprzednim zatwierdzeniu przez ZAMAWIAJĄCEGO.</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zobowiązany jest do zawiadomienia na piśmie ZAMAWIAJĄCEGO o usunięciu wad oraz do żądania wyznaczenia terminu odbioru zakwestionowanych uprzednio robót jako wadliwych;</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 dniem sporządzenia i podpisania protokołu końcowego odbioru robót wolnego od wad i niedoróbek, rozpoczyna się bieg okresu gwarancji i rękojmi za wady;</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jeżeli w toku odbioru zostaną stwierdzone wady nie nadające się do usunięcia ZAMAWIAJĄCY może:</w:t>
      </w:r>
    </w:p>
    <w:p w:rsidR="00DF49A1" w:rsidRPr="00DF49A1" w:rsidRDefault="00DF49A1" w:rsidP="00DF49A1">
      <w:pPr>
        <w:numPr>
          <w:ilvl w:val="0"/>
          <w:numId w:val="26"/>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obniżyć wynagrodzenie za ten przedmiot odpowiednio do utraconej wartości użytkowej, estetycznej, technicznej - jeżeli wady umożliwiają użytkowanie przedmiotu umowy,</w:t>
      </w:r>
    </w:p>
    <w:p w:rsidR="00DF49A1" w:rsidRPr="00DF49A1" w:rsidRDefault="00DF49A1" w:rsidP="00DF49A1">
      <w:pPr>
        <w:numPr>
          <w:ilvl w:val="0"/>
          <w:numId w:val="26"/>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jeżeli wady uniemożliwiają użytkowanie przedmiotu zgodnie z jego przeznaczeniem:</w:t>
      </w:r>
    </w:p>
    <w:p w:rsidR="00DF49A1" w:rsidRPr="00DF49A1" w:rsidRDefault="00DF49A1" w:rsidP="00DF49A1">
      <w:pPr>
        <w:spacing w:after="0" w:line="240" w:lineRule="auto"/>
        <w:ind w:left="709" w:hanging="28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 odstąpić od umowy – w terminie 60 (słownie: sześćdziesięciu) dni od daty przeprowadzenia odbioru i domagać się zapłaty kary umownej z tytułu odstąpienia, </w:t>
      </w:r>
    </w:p>
    <w:p w:rsidR="00DF49A1" w:rsidRPr="00DF49A1" w:rsidRDefault="00DF49A1" w:rsidP="00DF49A1">
      <w:pPr>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 żądać wykonania przedmiotu umowy po raz drugi, zachowując prawo domagania się od WYKONAWCY wyrównania szkody wynikłej z zwłoki oraz kar za zwłokę;</w:t>
      </w:r>
    </w:p>
    <w:p w:rsidR="00DF49A1" w:rsidRPr="00DF49A1" w:rsidRDefault="00DF49A1" w:rsidP="00DF49A1">
      <w:pPr>
        <w:numPr>
          <w:ilvl w:val="0"/>
          <w:numId w:val="2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może podjąć decyzję o przerwaniu czynności odbioru, gdy w ich czasie ustalono, że istnieją wady, które uniemożliwiają korzystanie z przedmiotu umowy zgodnie z jego przeznaczeniem. Przerwa może trwać do czasu usunięcia tych wad.</w:t>
      </w:r>
    </w:p>
    <w:p w:rsidR="00DF49A1" w:rsidRPr="00DF49A1" w:rsidRDefault="00DF49A1" w:rsidP="00DF49A1">
      <w:pPr>
        <w:numPr>
          <w:ilvl w:val="0"/>
          <w:numId w:val="27"/>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Czas przeznaczony na odbiór końcowy wchodzi w okres realizacji umowy. Za wykonanie robót w terminie uznaje się wykonanie robót, przeprowadzenie czynności odbioru końcowego i sporządzenie protokołu końcowego odbioru – z ewentualnymi wadami i niedoróbkami.</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§11</w:t>
      </w:r>
    </w:p>
    <w:p w:rsidR="00DF49A1" w:rsidRPr="00DF49A1" w:rsidRDefault="00DF49A1" w:rsidP="00DF49A1">
      <w:pPr>
        <w:numPr>
          <w:ilvl w:val="0"/>
          <w:numId w:val="1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udziela ZAMAWIAJĄCEMU na roboty budowlane objęte niniejszą umową 36 miesięcy gwarancji jakości oraz 36 rękojmi za wady. Bieg terminu gwarancji i rękojmi rozpoczyna się od daty podpisania przez obie STRONY umowy protokołu bezusterkowego końcowego odbioru robót. §7 ust. 7 -9 stosuje się odpowiednio.</w:t>
      </w:r>
    </w:p>
    <w:p w:rsidR="00DF49A1" w:rsidRPr="00DF49A1" w:rsidRDefault="00DF49A1" w:rsidP="00DF49A1">
      <w:pPr>
        <w:numPr>
          <w:ilvl w:val="0"/>
          <w:numId w:val="1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razie wystąpienia wad lub usterek w okresie gwarancji lub rękojmi na roboty budowlane, ZAMAWIAJĄCY zgłosi je WYKONAWCY niezwłocznie po ich ujawnieniu.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a) WYKONAWCA zobowiązany jest do usunięcia wad i usterek stanowiących zagrożenie bezpieczeństwa w terminie 24 godzin od poinformowania o nich Wykonawcy przez Zamawiającego.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b) W przypadkach innych niż opisany powyżej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W uzasadnionych przypadkach Strony mogą uzgodnić inny termin usunięcia wady.</w:t>
      </w:r>
    </w:p>
    <w:p w:rsidR="00DF49A1" w:rsidRPr="00DF49A1" w:rsidRDefault="00DF49A1" w:rsidP="00DF49A1">
      <w:pPr>
        <w:numPr>
          <w:ilvl w:val="0"/>
          <w:numId w:val="1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razie niespełnienia warunku określonego w ust. 2, ZAMAWIAJĄCY, po uprzednim pisemnym ostrzeżeniu WYKONAWCY, ma prawo usunięcia wad lub usterek na koszt WYKONAWCY, zachowując prawa wynikające z gwarancji jakości oraz rękojmi za wady.</w:t>
      </w:r>
    </w:p>
    <w:p w:rsidR="00DF49A1" w:rsidRPr="00DF49A1" w:rsidRDefault="00DF49A1" w:rsidP="00DF49A1">
      <w:pPr>
        <w:spacing w:after="0" w:line="240" w:lineRule="auto"/>
        <w:jc w:val="both"/>
        <w:rPr>
          <w:rFonts w:ascii="Times New Roman" w:eastAsia="Times New Roman" w:hAnsi="Times New Roman" w:cs="Times New Roman"/>
          <w:bCs/>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§12</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 </w:t>
      </w: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zapłaci </w:t>
      </w:r>
      <w:r w:rsidRPr="00DF49A1">
        <w:rPr>
          <w:rFonts w:ascii="Times New Roman" w:eastAsia="Times New Roman" w:hAnsi="Times New Roman" w:cs="Times New Roman"/>
          <w:bCs/>
          <w:sz w:val="24"/>
          <w:szCs w:val="24"/>
          <w:lang w:eastAsia="pl-PL"/>
        </w:rPr>
        <w:t>ZAMAWIAJĄCEMU</w:t>
      </w:r>
      <w:r w:rsidRPr="00DF49A1">
        <w:rPr>
          <w:rFonts w:ascii="Times New Roman" w:eastAsia="Times New Roman" w:hAnsi="Times New Roman" w:cs="Times New Roman"/>
          <w:sz w:val="24"/>
          <w:szCs w:val="24"/>
          <w:lang w:eastAsia="pl-PL"/>
        </w:rPr>
        <w:t xml:space="preserve"> następujące kary umowne:</w:t>
      </w:r>
    </w:p>
    <w:p w:rsidR="00DF49A1" w:rsidRPr="00DF49A1" w:rsidRDefault="00DF49A1" w:rsidP="00DF49A1">
      <w:pPr>
        <w:numPr>
          <w:ilvl w:val="0"/>
          <w:numId w:val="28"/>
        </w:numPr>
        <w:tabs>
          <w:tab w:val="num" w:pos="709"/>
        </w:tabs>
        <w:spacing w:after="0" w:line="240" w:lineRule="auto"/>
        <w:ind w:left="709"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za przekroczenie określonego w §2 ust. 1 umowy terminu wykonania robót budowlanych - w wysokości 600,00 zł za każdy dzień zwłoki;</w:t>
      </w:r>
    </w:p>
    <w:p w:rsidR="00DF49A1" w:rsidRPr="00DF49A1" w:rsidRDefault="00DF49A1" w:rsidP="00DF49A1">
      <w:pPr>
        <w:numPr>
          <w:ilvl w:val="0"/>
          <w:numId w:val="28"/>
        </w:numPr>
        <w:tabs>
          <w:tab w:val="num" w:pos="709"/>
        </w:tabs>
        <w:spacing w:after="0" w:line="240" w:lineRule="auto"/>
        <w:ind w:left="709" w:hanging="283"/>
        <w:jc w:val="both"/>
        <w:rPr>
          <w:rFonts w:ascii="Times New Roman" w:eastAsia="Times New Roman" w:hAnsi="Times New Roman" w:cs="Times New Roman"/>
          <w:sz w:val="24"/>
          <w:szCs w:val="24"/>
          <w:lang w:eastAsia="pl-PL"/>
        </w:rPr>
      </w:pPr>
      <w:bookmarkStart w:id="9" w:name="_Hlk483306755"/>
      <w:r w:rsidRPr="00DF49A1">
        <w:rPr>
          <w:rFonts w:ascii="Times New Roman" w:eastAsia="Times New Roman" w:hAnsi="Times New Roman" w:cs="Times New Roman"/>
          <w:sz w:val="24"/>
          <w:szCs w:val="24"/>
          <w:lang w:eastAsia="pl-PL"/>
        </w:rPr>
        <w:t>za odstąpienie od umowy w całości lub w części przez Z</w:t>
      </w:r>
      <w:r w:rsidRPr="00DF49A1">
        <w:rPr>
          <w:rFonts w:ascii="Times New Roman" w:eastAsia="Times New Roman" w:hAnsi="Times New Roman" w:cs="Times New Roman"/>
          <w:bCs/>
          <w:sz w:val="24"/>
          <w:szCs w:val="24"/>
          <w:lang w:eastAsia="pl-PL"/>
        </w:rPr>
        <w:t xml:space="preserve">AMAWIAJĄCEGO </w:t>
      </w:r>
      <w:r w:rsidRPr="00DF49A1">
        <w:rPr>
          <w:rFonts w:ascii="Times New Roman" w:eastAsia="Times New Roman" w:hAnsi="Times New Roman" w:cs="Times New Roman"/>
          <w:sz w:val="24"/>
          <w:szCs w:val="24"/>
          <w:lang w:eastAsia="pl-PL"/>
        </w:rPr>
        <w:t xml:space="preserve">z przyczyn leżących po stronie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 w wysokości 15 % (słownie: piętnaście procent) wynagrodzenia umownego netto określonego w §3 należnego za tę część prac lub robót, w stosunku do których nastąpiło odstąpienie od umowy.; </w:t>
      </w:r>
    </w:p>
    <w:bookmarkEnd w:id="9"/>
    <w:p w:rsidR="00DF49A1" w:rsidRPr="00DF49A1" w:rsidRDefault="00DF49A1" w:rsidP="00DF49A1">
      <w:pPr>
        <w:spacing w:after="0" w:line="240" w:lineRule="auto"/>
        <w:ind w:left="709" w:hanging="425"/>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3)   z tytułu zwłoki w usunięciu wad lub usterek– 300 zł za każdy dzień zwłoki.</w:t>
      </w:r>
    </w:p>
    <w:p w:rsidR="00DF49A1" w:rsidRPr="00DF49A1" w:rsidRDefault="00DF49A1" w:rsidP="00DF49A1">
      <w:pPr>
        <w:spacing w:after="0" w:line="240" w:lineRule="auto"/>
        <w:ind w:left="851" w:hanging="567"/>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2. </w:t>
      </w:r>
      <w:r w:rsidRPr="00DF49A1">
        <w:rPr>
          <w:rFonts w:ascii="Times New Roman" w:eastAsia="Times New Roman" w:hAnsi="Times New Roman" w:cs="Times New Roman"/>
          <w:bCs/>
          <w:sz w:val="24"/>
          <w:szCs w:val="24"/>
          <w:lang w:eastAsia="pl-PL"/>
        </w:rPr>
        <w:t>ZAMAWIAJĄCEMU</w:t>
      </w:r>
      <w:r w:rsidRPr="00DF49A1">
        <w:rPr>
          <w:rFonts w:ascii="Times New Roman" w:eastAsia="Times New Roman" w:hAnsi="Times New Roman" w:cs="Times New Roman"/>
          <w:sz w:val="24"/>
          <w:szCs w:val="24"/>
          <w:lang w:eastAsia="pl-PL"/>
        </w:rPr>
        <w:t xml:space="preserve">, niezależnie od wysokości zastrzeżonych kar umownych - przysługiwać będzie prawo do dochodzenia odszkodowania uzupełniającego od WYKONAWCY - w wysokości szkody, jaką poniósł w wyniku zwłoki, niewykonania lub nienależytego wykonania umowy przez </w:t>
      </w:r>
      <w:r w:rsidRPr="00DF49A1">
        <w:rPr>
          <w:rFonts w:ascii="Times New Roman" w:eastAsia="Times New Roman" w:hAnsi="Times New Roman" w:cs="Times New Roman"/>
          <w:bCs/>
          <w:sz w:val="24"/>
          <w:szCs w:val="24"/>
          <w:lang w:eastAsia="pl-PL"/>
        </w:rPr>
        <w:t>WYKONAWCĘ</w:t>
      </w: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 xml:space="preserve">3. </w:t>
      </w:r>
      <w:r w:rsidRPr="00DF49A1">
        <w:rPr>
          <w:rFonts w:ascii="Times New Roman" w:eastAsia="Times New Roman" w:hAnsi="Times New Roman" w:cs="Times New Roman"/>
          <w:sz w:val="24"/>
          <w:szCs w:val="24"/>
          <w:lang w:eastAsia="pl-PL"/>
        </w:rPr>
        <w:t xml:space="preserve">W przypadku odstąpienia przez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 xml:space="preserve"> od umowy, w trakcie jej realizacji,                          z przyczyn nie leżących po stronie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przysługuje WYKONAWCY wynagrodzenie odpowiadające stanowi zaawansowania prac, stwierdzonemu protokołem sporządzonym i podpisanym przez obie STRONY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W przypadku odstąpienia od umowy przez ZAMAWIAJĄCEGO może on dochodzić oprócz kary umownej za odstąpienie także kar umownych z tytułu zwłoki naliczonych od dnia odstąpienia od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5. ZAMAWIAJĄCEMU przysługuje prawo potrącenia naliczonej kary umownej z wierzytelnością WYKONAWCY z tytułu wynagrodzenia określonego w </w:t>
      </w:r>
      <w:r w:rsidRPr="00DF49A1">
        <w:rPr>
          <w:rFonts w:ascii="Times New Roman" w:eastAsia="Times New Roman" w:hAnsi="Times New Roman" w:cs="Times New Roman"/>
          <w:bCs/>
          <w:sz w:val="24"/>
          <w:szCs w:val="24"/>
          <w:lang w:eastAsia="pl-PL"/>
        </w:rPr>
        <w:t>§3 ust. 1.</w:t>
      </w:r>
    </w:p>
    <w:p w:rsidR="00DF49A1" w:rsidRPr="00DF49A1" w:rsidRDefault="00DF49A1" w:rsidP="00DF49A1">
      <w:pPr>
        <w:spacing w:after="0" w:line="240" w:lineRule="auto"/>
        <w:jc w:val="both"/>
        <w:rPr>
          <w:rFonts w:ascii="Times New Roman" w:eastAsia="Times New Roman" w:hAnsi="Times New Roman" w:cs="Times New Roman"/>
          <w:bCs/>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§13</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  ZAMAWIAJĄCY może odstąpić od umowy w całości albo w części, w  terminie do 31.12.2019 r.w razie:</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wystąpienia istotnej zmiany okoliczności, powodującej, że wykonanie umowy nie będzie leżało w interesie publicznym, czego nie można było przewidzieć w chwili zawarcia umowy,</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gdy WYKONAWCA wykonuje prace wadliwie, niezgodnie z umową lub nie reaguje na pisemne polecenia osób występujących po stronie ZAMAWIAJĄCEGO,</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gdy WYKONAWCA wstrzymuje roboty ponad 7 dni nie mając pisemnego zezwolenia od ZAMAWIAJĄCEGO,</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likwidacji lub rozwiązania przedsiębiorstwa WYKONAWCY,</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wszczęcia postępowania egzekucyjnego wobec WYKONAWCY,</w:t>
      </w:r>
    </w:p>
    <w:p w:rsidR="00DF49A1" w:rsidRPr="00DF49A1" w:rsidRDefault="00DF49A1" w:rsidP="00DF49A1">
      <w:pPr>
        <w:numPr>
          <w:ilvl w:val="0"/>
          <w:numId w:val="29"/>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gdy w trakcie kontroli realizacji prac przez WYKONAWCĘ, zostanie stwierdzone i udokumentowane, że pracownicy WYKONAWCY wykonują pracę pod wpływem alkoholu lub środków działających podobnie do alkoholu.</w:t>
      </w:r>
    </w:p>
    <w:p w:rsidR="00DF49A1" w:rsidRPr="00DF49A1" w:rsidRDefault="00DF49A1" w:rsidP="00DF49A1">
      <w:pPr>
        <w:numPr>
          <w:ilvl w:val="0"/>
          <w:numId w:val="46"/>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Odstąpienie od umowy może nastąpić jedynie na piśmie i musi zawierać uzasadnienie, pod rygorem jego nieważności. </w:t>
      </w:r>
    </w:p>
    <w:p w:rsidR="00DF49A1" w:rsidRPr="00DF49A1" w:rsidRDefault="00DF49A1" w:rsidP="00DF49A1">
      <w:pPr>
        <w:numPr>
          <w:ilvl w:val="0"/>
          <w:numId w:val="46"/>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WYKONAWCA także w przypadku odstąpienia od umowy:</w:t>
      </w:r>
    </w:p>
    <w:p w:rsidR="00DF49A1" w:rsidRPr="00DF49A1" w:rsidRDefault="00DF49A1" w:rsidP="00DF49A1">
      <w:pPr>
        <w:numPr>
          <w:ilvl w:val="0"/>
          <w:numId w:val="3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udziela rękojmi za wady i gwarancji jakości zgodnie z § 7 i 11 niniejszej umowy na dokumentację projektową i roboty odebrane w ramach odbiorów częściowych przez ZAMAWIAJĄCEGO,</w:t>
      </w:r>
    </w:p>
    <w:p w:rsidR="00DF49A1" w:rsidRPr="00DF49A1" w:rsidRDefault="00DF49A1" w:rsidP="00DF49A1">
      <w:pPr>
        <w:numPr>
          <w:ilvl w:val="0"/>
          <w:numId w:val="30"/>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 obowiązki określone w ust. 5 poniżej.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W przypadku odstąpienia od umowy, WYKONAWCĘ obciążają  ponadto następujące obowiązki szczegółowe:</w:t>
      </w:r>
    </w:p>
    <w:p w:rsidR="00DF49A1" w:rsidRPr="00DF49A1" w:rsidRDefault="00DF49A1" w:rsidP="00DF49A1">
      <w:pPr>
        <w:numPr>
          <w:ilvl w:val="0"/>
          <w:numId w:val="3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WYKONAWCA zabezpieczy przerwane roboty w zakresie obustronnie uzgodnionym na koszt STRONY, z której to winy nastąpiło odstąpienie od umowy lub przerwanie robót;</w:t>
      </w:r>
    </w:p>
    <w:p w:rsidR="00DF49A1" w:rsidRPr="00DF49A1" w:rsidRDefault="00DF49A1" w:rsidP="00DF49A1">
      <w:pPr>
        <w:numPr>
          <w:ilvl w:val="0"/>
          <w:numId w:val="3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DF49A1" w:rsidRPr="00DF49A1" w:rsidRDefault="00DF49A1" w:rsidP="00DF49A1">
      <w:pPr>
        <w:numPr>
          <w:ilvl w:val="0"/>
          <w:numId w:val="3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zgłosi do dokonania przez Inspektora Nadzoru i ZAMAWIAJĄCEGO odbioru robót przerwanych oraz robót zabezpieczających, jeżeli odstąpienie nastąpiło                         z przyczyn, za które WYKONAWCA nie odpowiada;</w:t>
      </w:r>
    </w:p>
    <w:p w:rsidR="00DF49A1" w:rsidRPr="00DF49A1" w:rsidRDefault="00DF49A1" w:rsidP="00DF49A1">
      <w:pPr>
        <w:numPr>
          <w:ilvl w:val="0"/>
          <w:numId w:val="3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terminie 7 dni od daty zgłoszenia, o którym mowa w pkt 3 WYKONAWCA przy udziale Inspektora Nadzoru i ZAMAWIAJĄCEGO sporządzi szczegółowy protokół inwentaryzacji robót w toku wraz z kosztorysem powykonawczym według stanu na dzień odstąpienia; protokół inwentaryzacji robót w toku stanowić będzie podstawę do wystawienia faktury VAT przez WYKONAWCĘ;</w:t>
      </w:r>
    </w:p>
    <w:p w:rsidR="00DF49A1" w:rsidRPr="00DF49A1" w:rsidRDefault="00DF49A1" w:rsidP="00DF49A1">
      <w:pPr>
        <w:numPr>
          <w:ilvl w:val="0"/>
          <w:numId w:val="31"/>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niezwłocznie, nie później jednak niż w terminie 7 dni, usunie z terenu budowy urządzenia zaplecza przez niego dostarczone oraz doprowadzi do należytego stanu i porządku teren budowy.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6.</w:t>
      </w:r>
      <w:r w:rsidRPr="00DF49A1">
        <w:rPr>
          <w:rFonts w:ascii="Times New Roman" w:eastAsia="Times New Roman" w:hAnsi="Times New Roman" w:cs="Times New Roman"/>
          <w:sz w:val="24"/>
          <w:szCs w:val="24"/>
          <w:lang w:eastAsia="pl-PL"/>
        </w:rPr>
        <w:tab/>
        <w:t>ZAMAWIAJĄCY w razie odstąpienia od umowy z przyczyn, za które WYKONAWCA nie odpowiada, obowiązany jest do:</w:t>
      </w:r>
    </w:p>
    <w:p w:rsidR="00DF49A1" w:rsidRPr="00DF49A1" w:rsidRDefault="00DF49A1" w:rsidP="00DF49A1">
      <w:pPr>
        <w:numPr>
          <w:ilvl w:val="0"/>
          <w:numId w:val="3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dokonania odbioru robót przerwanych, w terminie 14 dni od daty przerwania oraz do zapłaty wynagrodzenia za roboty, które zostały wykonane do dnia odstąpienia;</w:t>
      </w:r>
    </w:p>
    <w:p w:rsidR="00DF49A1" w:rsidRPr="00DF49A1" w:rsidRDefault="00DF49A1" w:rsidP="00DF49A1">
      <w:pPr>
        <w:numPr>
          <w:ilvl w:val="0"/>
          <w:numId w:val="3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odkupienie materiałów, konstrukcji lub urządzeń zakupionych przez WYKONAWCĘ do wykonania przedmiotu umowy, w terminie 14 dni od daty ich rozliczenia wg cen za które zostały nabyte;</w:t>
      </w:r>
    </w:p>
    <w:p w:rsidR="00DF49A1" w:rsidRPr="00DF49A1" w:rsidRDefault="00DF49A1" w:rsidP="00DF49A1">
      <w:pPr>
        <w:numPr>
          <w:ilvl w:val="0"/>
          <w:numId w:val="32"/>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przejęcia od WYKONAWCY terenu budowy pod swój dozór w terminie 14 dni od daty odstąpienia od umowy.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7.    W określonych wyżej przypadkach ZAMAWIAJĄCY dokona odbioru robót niewadliwych.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    W razie niewykonania przez WYKONAWCĘ obowiązków określonych powyżej, wynagrodzenie    WYKONAWCY ulegnie odpowiedniemu zmniejszeniu.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Cs/>
          <w:sz w:val="24"/>
          <w:szCs w:val="24"/>
          <w:lang w:eastAsia="pl-PL"/>
        </w:rPr>
      </w:pPr>
      <w:r w:rsidRPr="00DF49A1">
        <w:rPr>
          <w:rFonts w:ascii="Times New Roman" w:eastAsia="Times New Roman" w:hAnsi="Times New Roman" w:cs="Times New Roman"/>
          <w:bCs/>
          <w:sz w:val="24"/>
          <w:szCs w:val="24"/>
          <w:lang w:eastAsia="pl-PL"/>
        </w:rPr>
        <w:t>§14</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WYKONAWCA</w:t>
      </w:r>
      <w:r w:rsidRPr="00DF49A1">
        <w:rPr>
          <w:rFonts w:ascii="Times New Roman" w:eastAsia="Times New Roman" w:hAnsi="Times New Roman" w:cs="Times New Roman"/>
          <w:sz w:val="24"/>
          <w:szCs w:val="24"/>
          <w:lang w:eastAsia="pl-PL"/>
        </w:rPr>
        <w:t xml:space="preserve"> nie ma prawa przelania swoich praw lub obowiązków wobec Z</w:t>
      </w:r>
      <w:r w:rsidRPr="00DF49A1">
        <w:rPr>
          <w:rFonts w:ascii="Times New Roman" w:eastAsia="Times New Roman" w:hAnsi="Times New Roman" w:cs="Times New Roman"/>
          <w:bCs/>
          <w:sz w:val="24"/>
          <w:szCs w:val="24"/>
          <w:lang w:eastAsia="pl-PL"/>
        </w:rPr>
        <w:t>AMAWIAJĄCEGO</w:t>
      </w:r>
      <w:r w:rsidRPr="00DF49A1">
        <w:rPr>
          <w:rFonts w:ascii="Times New Roman" w:eastAsia="Times New Roman" w:hAnsi="Times New Roman" w:cs="Times New Roman"/>
          <w:sz w:val="24"/>
          <w:szCs w:val="24"/>
          <w:lang w:eastAsia="pl-PL"/>
        </w:rPr>
        <w:t xml:space="preserve"> wynikających z realizacji niniejszej umowy bez uprzedniej pisemnej zgody Z</w:t>
      </w:r>
      <w:r w:rsidRPr="00DF49A1">
        <w:rPr>
          <w:rFonts w:ascii="Times New Roman" w:eastAsia="Times New Roman" w:hAnsi="Times New Roman" w:cs="Times New Roman"/>
          <w:bCs/>
          <w:sz w:val="24"/>
          <w:szCs w:val="24"/>
          <w:lang w:eastAsia="pl-PL"/>
        </w:rPr>
        <w:t>AMAWIAJĄCEGO pod rygorem nieważności</w:t>
      </w: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w:t>
      </w:r>
      <w:r w:rsidRPr="00DF49A1">
        <w:rPr>
          <w:rFonts w:ascii="Times New Roman" w:eastAsia="Times New Roman" w:hAnsi="Times New Roman" w:cs="Times New Roman"/>
          <w:sz w:val="24"/>
          <w:szCs w:val="24"/>
          <w:lang w:eastAsia="pl-PL"/>
        </w:rPr>
        <w:t>15</w:t>
      </w:r>
    </w:p>
    <w:p w:rsidR="00DF49A1" w:rsidRPr="00DF49A1" w:rsidRDefault="00DF49A1" w:rsidP="00DF49A1">
      <w:pPr>
        <w:numPr>
          <w:ilvl w:val="0"/>
          <w:numId w:val="37"/>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Obowiązek utrzymania porządku i czystości na modernizowanym terenie i pozostałym placu budowy aż do dnia podpisania bezusterkowego protokołu odbioru końcowego robót obciąża  WYKONAWCĘ. </w:t>
      </w:r>
    </w:p>
    <w:p w:rsidR="00DF49A1" w:rsidRPr="00DF49A1" w:rsidRDefault="00DF49A1" w:rsidP="00DF49A1">
      <w:pPr>
        <w:numPr>
          <w:ilvl w:val="0"/>
          <w:numId w:val="37"/>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rsidR="00DF49A1" w:rsidRPr="00DF49A1" w:rsidRDefault="00DF49A1" w:rsidP="00DF49A1">
      <w:pPr>
        <w:numPr>
          <w:ilvl w:val="0"/>
          <w:numId w:val="37"/>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zobowiązuje się do zawarcia na własny koszt odpowiednich umów ubezpieczenia z tytułu szkód, które mogą zaistnieć w związku z określonymi zdarzeniami losowymi oraz od odpowiedzialności cywilnej na czas realizacji robót objętych umową.</w:t>
      </w:r>
    </w:p>
    <w:p w:rsidR="00DF49A1" w:rsidRPr="00DF49A1" w:rsidRDefault="00DF49A1" w:rsidP="00DF49A1">
      <w:pPr>
        <w:numPr>
          <w:ilvl w:val="0"/>
          <w:numId w:val="37"/>
        </w:numPr>
        <w:tabs>
          <w:tab w:val="num" w:pos="284"/>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Ubezpieczeniu podlegają w szczególności:</w:t>
      </w:r>
    </w:p>
    <w:p w:rsidR="00DF49A1" w:rsidRPr="00DF49A1" w:rsidRDefault="00DF49A1" w:rsidP="00DF49A1">
      <w:pPr>
        <w:numPr>
          <w:ilvl w:val="0"/>
          <w:numId w:val="13"/>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roboty objęte umową, urządzenia oraz wszelkie mienie ruchome związane bezpośrednio z wykonawstwem robót,</w:t>
      </w:r>
    </w:p>
    <w:p w:rsidR="00DF49A1" w:rsidRPr="00DF49A1" w:rsidRDefault="00DF49A1" w:rsidP="00DF49A1">
      <w:pPr>
        <w:numPr>
          <w:ilvl w:val="0"/>
          <w:numId w:val="13"/>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 xml:space="preserve">odpowiedzialność cywilna za szkody oraz następstwa nieszczęśliwych wypadków dotyczące pracowników i osób trzecich, a powstałe w związku z prowadzonymi robotami, w tym także ruchem pojazdów mechanicznych. </w:t>
      </w:r>
    </w:p>
    <w:p w:rsidR="00DF49A1" w:rsidRPr="00DF49A1" w:rsidRDefault="00DF49A1" w:rsidP="00DF49A1">
      <w:pPr>
        <w:numPr>
          <w:ilvl w:val="0"/>
          <w:numId w:val="33"/>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najpóźniej w dniu przekazania terenu budowy, przedłoży do wglądu ZAMAWIAJĄCEMU umowy ubezpieczenia, o których mowa w ust. 3.</w:t>
      </w:r>
    </w:p>
    <w:p w:rsidR="00DF49A1" w:rsidRPr="00DF49A1" w:rsidRDefault="00DF49A1" w:rsidP="00DF49A1">
      <w:pPr>
        <w:numPr>
          <w:ilvl w:val="0"/>
          <w:numId w:val="33"/>
        </w:numPr>
        <w:tabs>
          <w:tab w:val="num" w:pos="0"/>
        </w:tabs>
        <w:spacing w:after="0" w:line="240" w:lineRule="auto"/>
        <w:jc w:val="both"/>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sz w:val="24"/>
          <w:szCs w:val="24"/>
          <w:lang w:eastAsia="pl-PL"/>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w:t>
      </w:r>
      <w:r w:rsidRPr="00DF49A1">
        <w:rPr>
          <w:rFonts w:ascii="Times New Roman" w:eastAsia="Times New Roman" w:hAnsi="Times New Roman" w:cs="Times New Roman"/>
          <w:sz w:val="24"/>
          <w:szCs w:val="24"/>
          <w:lang w:eastAsia="pl-PL"/>
        </w:rPr>
        <w:t>16</w:t>
      </w:r>
    </w:p>
    <w:p w:rsidR="00DF49A1" w:rsidRPr="00DF49A1" w:rsidRDefault="00DF49A1" w:rsidP="00DF49A1">
      <w:pPr>
        <w:numPr>
          <w:ilvl w:val="0"/>
          <w:numId w:val="9"/>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zapewni potrzebne oprzyrządowanie, potencjał ludzki oraz materiały wymagane do zbadania, na żądanie Inspektora Nadzoru, jakości wbudowywanych materiałów i wykonywanych robót, a także do sprawdzenia ilości zużytych materiałów.</w:t>
      </w:r>
    </w:p>
    <w:p w:rsidR="00DF49A1" w:rsidRPr="00DF49A1" w:rsidRDefault="00DF49A1" w:rsidP="00DF49A1">
      <w:pPr>
        <w:numPr>
          <w:ilvl w:val="0"/>
          <w:numId w:val="9"/>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Badania, o których mowa w ust. 1, będą realizowane przez WYKONAWCĘ na jego własny koszt.</w:t>
      </w:r>
    </w:p>
    <w:p w:rsidR="00DF49A1" w:rsidRPr="00DF49A1" w:rsidRDefault="00DF49A1" w:rsidP="00DF49A1">
      <w:pPr>
        <w:numPr>
          <w:ilvl w:val="0"/>
          <w:numId w:val="9"/>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zobowiązany jest zapewnić wykonanie i kierowanie budową oraz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rsidR="00DF49A1" w:rsidRPr="00DF49A1" w:rsidRDefault="00DF49A1" w:rsidP="00DF49A1">
      <w:pPr>
        <w:numPr>
          <w:ilvl w:val="0"/>
          <w:numId w:val="9"/>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zobowiązuje się skierować do kierowania budową p ...................................,                  upr. bud. nr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Zmiana osoby, o której mowa w ust.4 w trakcie realizacji przedmiotu niniejszej umowy, musi być uzasadniona przez WYKONAWCĘ na piśmie i wymaga pisemnego, pod rygorem nieważności, zaakceptowania przez ZAMAWIAJĄCEGO.</w:t>
      </w:r>
    </w:p>
    <w:p w:rsidR="00DF49A1" w:rsidRPr="00DF49A1" w:rsidRDefault="00DF49A1" w:rsidP="00DF49A1">
      <w:pPr>
        <w:numPr>
          <w:ilvl w:val="0"/>
          <w:numId w:val="34"/>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WYKONAWCA zobowiązany jest przedłożyć ZAMAWIAJĄCEMU propozycję zmiany, o której mowa w ust.5 nie później niż 7 dni przed planowanym terminem zakończenia pełnienia obowiązków kierownika budowy i robót i podjęciem tych obowiązków przez nową osobę, a po zaakceptowaniu przez ZAMAWIAJĄCEGO, w przypadku wymagalności, dokonać odpowiednich zgłoszeń dotyczących zmiany kierownika budowy i robót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rsidR="00DF49A1" w:rsidRPr="00DF49A1" w:rsidRDefault="00DF49A1" w:rsidP="00DF49A1">
      <w:pPr>
        <w:spacing w:after="0" w:line="240" w:lineRule="auto"/>
        <w:jc w:val="both"/>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lang w:eastAsia="pl-PL"/>
        </w:rPr>
        <w:t>§</w:t>
      </w:r>
      <w:r w:rsidRPr="00DF49A1">
        <w:rPr>
          <w:rFonts w:ascii="Times New Roman" w:eastAsia="Times New Roman" w:hAnsi="Times New Roman" w:cs="Times New Roman"/>
          <w:sz w:val="24"/>
          <w:szCs w:val="24"/>
          <w:lang w:eastAsia="pl-PL"/>
        </w:rPr>
        <w:t>17</w:t>
      </w:r>
    </w:p>
    <w:p w:rsidR="00DF49A1" w:rsidRPr="00DF49A1" w:rsidRDefault="00DF49A1" w:rsidP="00DF49A1">
      <w:pPr>
        <w:numPr>
          <w:ilvl w:val="0"/>
          <w:numId w:val="10"/>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STRONY ustalają, że cały zakres robót lub jego część WYKONAWCA może wykonać za pomocą Podwykonawcy (lub Podwykonawców) </w:t>
      </w:r>
    </w:p>
    <w:p w:rsidR="00DF49A1" w:rsidRPr="00DF49A1" w:rsidRDefault="00DF49A1" w:rsidP="00DF49A1">
      <w:pPr>
        <w:numPr>
          <w:ilvl w:val="0"/>
          <w:numId w:val="10"/>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Podwykonawcą może być tylko przedsiębiorca mający stosowne doświadczenie, cieszący się dobrą opinią i znajdujący się dobrej sytuacji finansowej. ZAMAWIAJĄCY zastrzega sobie prawo zażądania od WYKONAWCY referencji dotyczących wykonanych przez Podwykonawcę prac budowlanych.</w:t>
      </w:r>
    </w:p>
    <w:p w:rsidR="00DF49A1" w:rsidRPr="00DF49A1" w:rsidRDefault="00DF49A1" w:rsidP="00DF49A1">
      <w:pPr>
        <w:numPr>
          <w:ilvl w:val="0"/>
          <w:numId w:val="10"/>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Do zawarcia przez WYKONAWCĘ umowy o roboty budowlane z Podwykonawcą konieczna jest pisemna pod rygorem nieważności zgoda ZAMAWIAJĄCEGO. W celu uzyskania zgody ZAMAWIAJĄCEGO WYKONAWCA obowiązany jest przedłożyć ZAMAWIAJĄCEMU projekt wraz z projektami załączników zawierający szczegółowy opis Podwykonawcy oraz odpis z KRS lub wydruk informacji z CEiDG Podwykonawcy. Jeżeli w terminie 21 dni od dnia przedłożenia ZAMAWIAJĄCEMU na piśmie (w formie papierowej) projektu umowy z </w:t>
      </w:r>
      <w:r w:rsidRPr="00DF49A1">
        <w:rPr>
          <w:rFonts w:ascii="Times New Roman" w:eastAsia="Times New Roman" w:hAnsi="Times New Roman" w:cs="Times New Roman"/>
          <w:sz w:val="24"/>
          <w:szCs w:val="24"/>
          <w:lang w:eastAsia="pl-PL"/>
        </w:rPr>
        <w:lastRenderedPageBreak/>
        <w:t>Podwykonawcą ZAMAWIAJĄCY nie zgłosi na piśmie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 Powyższy termin 21 dni na zgłoszenie zastrzeżeń uważa się za zachowany, jeżeli przed jego upływem ZAMAWIAJĄCY nada pismo w urzędzie pocztowym lub kurierem.</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 przypadku zawarcia umowy z Podwykonawcą bez przeprowadzenia powyższej procedury, ZAMAWIAJĄCY ma prawo zgłosić sprzeciw do umowy zawartej przez WYKONAWCĘ z Podwykonawcą.</w:t>
      </w:r>
    </w:p>
    <w:p w:rsidR="00DF49A1" w:rsidRPr="00DF49A1" w:rsidRDefault="00DF49A1" w:rsidP="00DF49A1">
      <w:pPr>
        <w:numPr>
          <w:ilvl w:val="0"/>
          <w:numId w:val="10"/>
        </w:numPr>
        <w:tabs>
          <w:tab w:val="clear" w:pos="360"/>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Umowa z Podwykonawcą winna być zawarta na piśmie pod rygorem nieważności wg treści zaakceptowanej przez ZAMAWIAJĄCEGO. Zmiany do umowy z Podwykonawcą wymagają zgody ZAMAWIAJĄCEGO. </w:t>
      </w:r>
    </w:p>
    <w:p w:rsidR="00DF49A1" w:rsidRPr="00DF49A1" w:rsidRDefault="00DF49A1" w:rsidP="00DF49A1">
      <w:pPr>
        <w:numPr>
          <w:ilvl w:val="0"/>
          <w:numId w:val="10"/>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 umowie z Podwykonawcą winny znaleźć się następujące postanowienia:</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 odbiór przez WYKONAWCĘ robót wykonanych przez Podwykonawcę będzie dokonany jednocześnie z odbiorem tych robót przez ZAMAWIAJĄCEGO lub pod warunkiem zawieszającym odbioru tych robót przez ZAMAWIAJĄCEGO; </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 termin zapłaty winien być nie krótszy niż 30 dni od dnia skutecznego odbioru;</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nie jest dopuszczalne zatrudnienie dalszych podwykonawców;</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4) kopie faktur, potwierdzonych za zgodność z oryginałem, wystawionych przez Podwykonawcę winny być niezwłocznie doręczane także ZAMAWIAJĄCEMU;</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5) wynagrodzenie Podwykonawcy nie może być wyższe niż wynagrodzenie WYKONAWCY za dany zakres robót oraz za poszczególne elementy robót; </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6) winien być wskazany rachunek bankowy Podwykonawcy, na który ma być płacone jego wynagrodzenie;</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7) terminy płatności na rzecz Podwykonawcy winny być ustalone w taki sposób, aby były skorelowane z terminami płatności  na rzecz WYKONAWCY;  </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8)  jeden egzemplarz umowy winien być przeznaczony dla ZAMAWIAJĄCEGO;</w:t>
      </w:r>
    </w:p>
    <w:p w:rsidR="00DF49A1" w:rsidRPr="00DF49A1" w:rsidRDefault="00DF49A1" w:rsidP="00DF49A1">
      <w:pPr>
        <w:spacing w:after="0" w:line="240" w:lineRule="auto"/>
        <w:ind w:left="426"/>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 zastrzeżenie prawa wglądu do wszelkich dokumentów związanych z realizacją umowy, w tym do dokumentów finansowych Podwykonawcy na rzecz ZAMAWIAJĄCEGO.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6. Po akceptacji przez ZAMAWIAJĄCEGO projektu umowy z Podwykonawcą WYKONAWCA obowiązany jest niezwłocznie dostarczyć ZAMAWIAJĄCEMU podpisany egzemplarz umowy wraz z załącznikami pod rygorem wstrzymania się przez ZAMAWIAJĄCEGO z zapłatą wynagrodzenia.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7.  Egzemplarz umowy WYKONAWCY z Podwykonawcą stanowi załącznik do niniejszej umowy.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8. WYKONAWCA jest odpowiedzialny za działanie i zaniechanie Podwykonawcy jak za swoje własne.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 Jakakolwiek przerwa w realizacji przedmiotu umowy wynikająca z braku Podwykonawcy będzie traktowana jako przerwa wynikła z przyczyn zależnych od WYKONAWCY i nie może stanowić podstawy do zmiany terminu zakończenia robót.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10. W protokole odbioru dokumentacji, częściowego odbioru robót, jak i końcowego odbioru robót, winien być określony zakres robót wykonanych przez Podwykonawcę pod rygorem odmowy odbioru przez ZAMAWIAJĄCEGO.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11. WYKONAWCA obowiązany jest doręczyć ZAMAWIAJĄCEMU wraz z własną fakturą zestawienie należności Podwykonawców wraz z kopiami ich faktur. W przypadku braku takiego zestawienia lub kopii faktur ZAMAWIAJĄCY może wstrzymać się z zapłatą.</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13. W celu zaspokojenia roszczeń Podwykonawców wobec ZAMAWIAJĄCEGO wynikających                       z przepisu art. 647</w:t>
      </w:r>
      <w:r w:rsidRPr="00DF49A1">
        <w:rPr>
          <w:rFonts w:ascii="Times New Roman" w:eastAsia="Times New Roman" w:hAnsi="Times New Roman" w:cs="Times New Roman"/>
          <w:sz w:val="24"/>
          <w:szCs w:val="24"/>
          <w:vertAlign w:val="superscript"/>
          <w:lang w:eastAsia="pl-PL"/>
        </w:rPr>
        <w:t xml:space="preserve">1 </w:t>
      </w:r>
      <w:r w:rsidRPr="00DF49A1">
        <w:rPr>
          <w:rFonts w:ascii="Times New Roman" w:eastAsia="Times New Roman" w:hAnsi="Times New Roman" w:cs="Times New Roman"/>
          <w:sz w:val="24"/>
          <w:szCs w:val="24"/>
          <w:lang w:eastAsia="pl-PL"/>
        </w:rPr>
        <w:t xml:space="preserve">Kodeksu cywilnego, a zarazem roszczenia WYKONAWCY wobec ZAMAWIAJĄCEGO o zapłatę wynagrodzenia  oraz w celu zabezpieczenia ZAMAWIAJĄCEGO przed  roszczeniami Podwykonawców ustanawia się następujący system dokonywania płatności. </w:t>
      </w:r>
      <w:r w:rsidRPr="00DF49A1">
        <w:rPr>
          <w:rFonts w:ascii="Times New Roman" w:eastAsia="Times New Roman" w:hAnsi="Times New Roman" w:cs="Times New Roman"/>
          <w:sz w:val="24"/>
          <w:szCs w:val="24"/>
          <w:lang w:eastAsia="pl-PL"/>
        </w:rPr>
        <w:lastRenderedPageBreak/>
        <w:t>WYKONAWCY w części równej kwocie wynagrodzenia Podwykonawcy wynikającej z jego umowy z WYKONAWCĄ będzie zapłacone przez ZAMAWIAJĄCEGO bezpośrednio na rachunek Podwykonawcy w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 Wynagrodzenie Podwykonawcy wynikające z jego umowy z WYKONAWCĄ będzie zapłacone przez ZAMAWIAJĄCEGO bezpośrednio na rachunek Podwykonawcy w terminie określonym na fakturze WYKONAWCY.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 takim przypadku WYKONAWCY nie przysługują odsetki w związku z dokonaniem płatności w późniejszym terminie.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18. Naruszenie obowiązków WYKONAWCY wynikających z poprzedzających ustępów uprawnia ZAMAWIAJĄCEGO do odstąpienia od umowy.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19. Wszelkie zmiany dotyczące zmiany zakresu robót zlecanych Podwykonawcom wymaga akceptacji ZAMAWIAJĄCEGO w formie pisemnej pod rygorem nieważności.</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§18</w:t>
      </w:r>
    </w:p>
    <w:p w:rsidR="00DF49A1" w:rsidRPr="00DF49A1" w:rsidRDefault="00DF49A1" w:rsidP="00DF49A1">
      <w:pPr>
        <w:numPr>
          <w:ilvl w:val="0"/>
          <w:numId w:val="35"/>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WYKONAWCA wnosi zabezpieczenie należytego wykonania umowy (Zabezpieczenie)                          w wysokości </w:t>
      </w:r>
      <w:r w:rsidRPr="00DF49A1">
        <w:rPr>
          <w:rFonts w:ascii="Times New Roman" w:eastAsia="Times New Roman" w:hAnsi="Times New Roman" w:cs="Times New Roman"/>
          <w:b/>
          <w:sz w:val="24"/>
          <w:szCs w:val="24"/>
          <w:lang w:eastAsia="pl-PL"/>
        </w:rPr>
        <w:t>10%</w:t>
      </w:r>
      <w:r w:rsidRPr="00DF49A1">
        <w:rPr>
          <w:rFonts w:ascii="Times New Roman" w:eastAsia="Times New Roman" w:hAnsi="Times New Roman" w:cs="Times New Roman"/>
          <w:sz w:val="24"/>
          <w:szCs w:val="24"/>
          <w:lang w:eastAsia="pl-PL"/>
        </w:rPr>
        <w:t xml:space="preserve"> wynagrodzenia brutto określonego w §3 ust. 1, w kwocie … złotych w formie ….</w:t>
      </w:r>
    </w:p>
    <w:p w:rsidR="00DF49A1" w:rsidRPr="00DF49A1" w:rsidRDefault="00DF49A1" w:rsidP="00DF49A1">
      <w:pPr>
        <w:numPr>
          <w:ilvl w:val="0"/>
          <w:numId w:val="3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Zabezpieczenie służy do pokrycia roszczeń z tytułu niewykonania lub nienależytego wykonania umowy lub jej części.</w:t>
      </w:r>
    </w:p>
    <w:p w:rsidR="00DF49A1" w:rsidRPr="00DF49A1" w:rsidRDefault="00DF49A1" w:rsidP="00DF49A1">
      <w:pPr>
        <w:numPr>
          <w:ilvl w:val="0"/>
          <w:numId w:val="35"/>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lastRenderedPageBreak/>
        <w:t>Zabezpieczenie wniesione w formie pieniężnej (przelew na rachunek bankowy) ZAMAWIAJĄCY przechowuje na oprocentowanym rachunku bankowym.</w:t>
      </w:r>
    </w:p>
    <w:p w:rsidR="00DF49A1" w:rsidRPr="00DF49A1" w:rsidRDefault="00DF49A1" w:rsidP="00DF49A1">
      <w:pPr>
        <w:numPr>
          <w:ilvl w:val="0"/>
          <w:numId w:val="35"/>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z zastrzeżeniem ust. 2, zwróci 70% wartości Zabezpieczenia w terminie 30 dni od dnia wykonania całego przedmiotu umowy i uznania go za należycie wykonany. Pozostałe 30% wartości Zabezpieczenia będzie zwrócone w terminie do 15 dni po zakończeniu najpóźniej upływającego okresu rękojmi za wady.</w:t>
      </w:r>
    </w:p>
    <w:p w:rsidR="00DF49A1" w:rsidRPr="00DF49A1" w:rsidRDefault="00DF49A1" w:rsidP="00DF49A1">
      <w:pPr>
        <w:numPr>
          <w:ilvl w:val="0"/>
          <w:numId w:val="35"/>
        </w:numPr>
        <w:tabs>
          <w:tab w:val="num" w:pos="0"/>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DF49A1" w:rsidRPr="00DF49A1" w:rsidRDefault="00DF49A1" w:rsidP="00DF49A1">
      <w:pPr>
        <w:numPr>
          <w:ilvl w:val="0"/>
          <w:numId w:val="35"/>
        </w:num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Zabezpieczenie złożone w formie innej niż pieniądz ZAMAWIAJĄCY zwróci poprzez przekazanie WYKONAWCY oryginału dokumentu potwierdzającego złożenie zabezpieczenia.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§19</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ZAMAWIAJĄCY zastrzega prawo wglądu do wszelkich dokumentów związanych z realizacją umowy, w tym dokumentów finansowych WYKONAWCY, na rzecz ZAMAWIAJĄCEGO. WYKONAWCA zobowiązuje się opisane wyżej dokumenty udostępnić.</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§20</w:t>
      </w:r>
    </w:p>
    <w:p w:rsidR="00DF49A1" w:rsidRPr="00DF49A1" w:rsidRDefault="00DF49A1" w:rsidP="00DF49A1">
      <w:pPr>
        <w:numPr>
          <w:ilvl w:val="1"/>
          <w:numId w:val="34"/>
        </w:numPr>
        <w:tabs>
          <w:tab w:val="num" w:pos="284"/>
        </w:tabs>
        <w:spacing w:after="0" w:line="240" w:lineRule="auto"/>
        <w:ind w:hanging="108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Koordynatorami Umowy ze strony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 xml:space="preserve"> będą:</w:t>
      </w:r>
    </w:p>
    <w:p w:rsidR="00DF49A1" w:rsidRPr="00DF49A1" w:rsidRDefault="00DF49A1" w:rsidP="00DF49A1">
      <w:pPr>
        <w:numPr>
          <w:ilvl w:val="0"/>
          <w:numId w:val="39"/>
        </w:numPr>
        <w:spacing w:after="0" w:line="240" w:lineRule="auto"/>
        <w:ind w:left="426" w:hanging="142"/>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t>
      </w:r>
    </w:p>
    <w:p w:rsidR="00DF49A1" w:rsidRPr="00DF49A1" w:rsidRDefault="00DF49A1" w:rsidP="00DF49A1">
      <w:pPr>
        <w:numPr>
          <w:ilvl w:val="0"/>
          <w:numId w:val="39"/>
        </w:numPr>
        <w:spacing w:after="0" w:line="240" w:lineRule="auto"/>
        <w:ind w:left="567" w:hanging="283"/>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2</w:t>
      </w:r>
      <w:r w:rsidRPr="00DF49A1">
        <w:rPr>
          <w:rFonts w:ascii="Times New Roman" w:eastAsia="Times New Roman" w:hAnsi="Times New Roman" w:cs="Times New Roman"/>
          <w:sz w:val="24"/>
          <w:szCs w:val="24"/>
          <w:lang w:eastAsia="pl-PL"/>
        </w:rPr>
        <w:t xml:space="preserve">.  Koordynatorem Umowy ze strony </w:t>
      </w:r>
      <w:r w:rsidRPr="00DF49A1">
        <w:rPr>
          <w:rFonts w:ascii="Times New Roman" w:eastAsia="Times New Roman" w:hAnsi="Times New Roman" w:cs="Times New Roman"/>
          <w:bCs/>
          <w:sz w:val="24"/>
          <w:szCs w:val="24"/>
          <w:lang w:eastAsia="pl-PL"/>
        </w:rPr>
        <w:t>WYKONAWCY</w:t>
      </w:r>
      <w:r w:rsidRPr="00DF49A1">
        <w:rPr>
          <w:rFonts w:ascii="Times New Roman" w:eastAsia="Times New Roman" w:hAnsi="Times New Roman" w:cs="Times New Roman"/>
          <w:sz w:val="24"/>
          <w:szCs w:val="24"/>
          <w:lang w:eastAsia="pl-PL"/>
        </w:rPr>
        <w:t xml:space="preserve"> będzie:</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 …, tel. …, mail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3.</w:t>
      </w:r>
      <w:r w:rsidRPr="00DF49A1">
        <w:rPr>
          <w:rFonts w:ascii="Times New Roman" w:eastAsia="Times New Roman" w:hAnsi="Times New Roman" w:cs="Times New Roman"/>
          <w:sz w:val="24"/>
          <w:szCs w:val="24"/>
          <w:lang w:eastAsia="pl-PL"/>
        </w:rPr>
        <w:t xml:space="preserve"> W sprawach nieuregulowanych w umowie zastosowanie mieć będą przepisy prawa polskiego, a w szczególności ustawy o prawie autorskim i prawach pokrewnych, Kodeksu cywilnego oraz Prawa budowlanego.</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4.</w:t>
      </w:r>
      <w:r w:rsidRPr="00DF49A1">
        <w:rPr>
          <w:rFonts w:ascii="Times New Roman" w:eastAsia="Times New Roman" w:hAnsi="Times New Roman" w:cs="Times New Roman"/>
          <w:sz w:val="24"/>
          <w:szCs w:val="24"/>
          <w:lang w:eastAsia="pl-PL"/>
        </w:rPr>
        <w:t xml:space="preserve"> Spory mogące wyniknąć z niniejszej umowy podlegają rozstrzygnięciu sądów powszechnych właściwych miejscowo ze względu na siedzibę </w:t>
      </w:r>
      <w:r w:rsidRPr="00DF49A1">
        <w:rPr>
          <w:rFonts w:ascii="Times New Roman" w:eastAsia="Times New Roman" w:hAnsi="Times New Roman" w:cs="Times New Roman"/>
          <w:bCs/>
          <w:sz w:val="24"/>
          <w:szCs w:val="24"/>
          <w:lang w:eastAsia="pl-PL"/>
        </w:rPr>
        <w:t>ZAMAWIAJĄCEGO</w:t>
      </w: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5.  WYKONAWCA oświadcza, iż wyraża zgodę na sprawdzanie swojej działalności w systemach KRD, BIG InfoMonitor.</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6.</w:t>
      </w:r>
      <w:r w:rsidRPr="00DF49A1">
        <w:rPr>
          <w:rFonts w:ascii="Times New Roman" w:eastAsia="Times New Roman" w:hAnsi="Times New Roman" w:cs="Times New Roman"/>
          <w:sz w:val="24"/>
          <w:szCs w:val="24"/>
          <w:lang w:eastAsia="pl-PL"/>
        </w:rPr>
        <w:t xml:space="preserve"> Wszelkie zmiany umowy wymagają dla swej ważności formy pisemnej w postaci obustronnie podpisanego aneksu.</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7.</w:t>
      </w:r>
      <w:r w:rsidRPr="00DF49A1">
        <w:rPr>
          <w:rFonts w:ascii="Times New Roman" w:eastAsia="Times New Roman" w:hAnsi="Times New Roman" w:cs="Times New Roman"/>
          <w:sz w:val="24"/>
          <w:szCs w:val="24"/>
          <w:lang w:eastAsia="pl-PL"/>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Cs/>
          <w:sz w:val="24"/>
          <w:szCs w:val="24"/>
          <w:lang w:eastAsia="pl-PL"/>
        </w:rPr>
        <w:t>8.</w:t>
      </w:r>
      <w:r w:rsidRPr="00DF49A1">
        <w:rPr>
          <w:rFonts w:ascii="Times New Roman" w:eastAsia="Times New Roman" w:hAnsi="Times New Roman" w:cs="Times New Roman"/>
          <w:sz w:val="24"/>
          <w:szCs w:val="24"/>
          <w:lang w:eastAsia="pl-PL"/>
        </w:rPr>
        <w:t xml:space="preserve">  Umowa została sporządzona w dwóch jednobrzmiących egzemplarzach, po jednym dla każdej ze STRON.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9.  Integralną część niniejszej umowy stanowią:</w:t>
      </w:r>
    </w:p>
    <w:p w:rsidR="00DF49A1" w:rsidRPr="00DF49A1" w:rsidRDefault="00DF49A1" w:rsidP="00DF49A1">
      <w:pPr>
        <w:spacing w:after="0" w:line="240" w:lineRule="auto"/>
        <w:ind w:firstLine="28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1)   SIWZ w postępowaniu znak: SKMMS.214.42.17 wraz z załącznikami, w tym PFU;</w:t>
      </w:r>
    </w:p>
    <w:p w:rsidR="00DF49A1" w:rsidRPr="00DF49A1" w:rsidRDefault="00DF49A1" w:rsidP="00DF49A1">
      <w:pPr>
        <w:spacing w:after="0" w:line="240" w:lineRule="auto"/>
        <w:ind w:firstLine="28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2) oferta złożona przez WYKONAWCĘ w postępowaniu znak: SKMMS.214.42.17;</w:t>
      </w:r>
    </w:p>
    <w:p w:rsidR="00DF49A1" w:rsidRPr="00DF49A1" w:rsidRDefault="00DF49A1" w:rsidP="00DF49A1">
      <w:pPr>
        <w:spacing w:after="0" w:line="240" w:lineRule="auto"/>
        <w:ind w:left="284"/>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3) Harmonogram rzeczowo – finansowy.</w:t>
      </w:r>
    </w:p>
    <w:p w:rsidR="00DF49A1" w:rsidRPr="00DF49A1" w:rsidRDefault="00DF49A1" w:rsidP="00DF49A1">
      <w:pPr>
        <w:spacing w:after="0" w:line="240"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line="360" w:lineRule="auto"/>
        <w:jc w:val="center"/>
        <w:rPr>
          <w:rFonts w:ascii="Times New Roman" w:eastAsia="Calibri" w:hAnsi="Times New Roman" w:cs="Times New Roman"/>
          <w:sz w:val="24"/>
          <w:szCs w:val="24"/>
        </w:rPr>
      </w:pPr>
      <w:r w:rsidRPr="00DF49A1">
        <w:rPr>
          <w:rFonts w:ascii="Times New Roman" w:eastAsia="Calibri" w:hAnsi="Times New Roman" w:cs="Times New Roman"/>
          <w:sz w:val="24"/>
          <w:szCs w:val="24"/>
        </w:rPr>
        <w:t>§21</w:t>
      </w:r>
    </w:p>
    <w:p w:rsidR="00DF49A1" w:rsidRPr="00DF49A1" w:rsidRDefault="00DF49A1" w:rsidP="00DF49A1">
      <w:pPr>
        <w:widowControl w:val="0"/>
        <w:suppressAutoHyphens/>
        <w:spacing w:after="0" w:line="240" w:lineRule="auto"/>
        <w:ind w:left="-142"/>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Zgodnie z art. 13 ust. 1 i ust. 2 Rozporządzenia Parlamentu Europejskiego i Rady (UE) 2016/679 z dnia 27 kwietnia 2016 r. (ogólnego Rozporządzenia o ochronie danych osobowych) Zamawiający informuje, że:</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Administratorem danych osobowych Wykonawcy lub osób reprezentujących Wykonawcę </w:t>
      </w:r>
      <w:r w:rsidRPr="00DF49A1">
        <w:rPr>
          <w:rFonts w:ascii="Times New Roman" w:eastAsia="Times New Roman" w:hAnsi="Times New Roman" w:cs="Times New Roman"/>
          <w:sz w:val="24"/>
          <w:szCs w:val="24"/>
          <w:lang w:eastAsia="pl-PL"/>
        </w:rPr>
        <w:lastRenderedPageBreak/>
        <w:t xml:space="preserve">oraz osoby wskazanej w §7 ust. 1 Umowy jest PKP Szybka Kolej Miejska w Trójmieście  Sp. z o.o.  z siedzibą przy ul. Morskiej </w:t>
      </w:r>
      <w:smartTag w:uri="urn:schemas-microsoft-com:office:smarttags" w:element="metricconverter">
        <w:smartTagPr>
          <w:attr w:name="ProductID" w:val="350 a"/>
        </w:smartTagPr>
        <w:r w:rsidRPr="00DF49A1">
          <w:rPr>
            <w:rFonts w:ascii="Times New Roman" w:eastAsia="Times New Roman" w:hAnsi="Times New Roman" w:cs="Times New Roman"/>
            <w:sz w:val="24"/>
            <w:szCs w:val="24"/>
            <w:lang w:eastAsia="pl-PL"/>
          </w:rPr>
          <w:t>350 A</w:t>
        </w:r>
      </w:smartTag>
      <w:r w:rsidRPr="00DF49A1">
        <w:rPr>
          <w:rFonts w:ascii="Times New Roman" w:eastAsia="Times New Roman" w:hAnsi="Times New Roman" w:cs="Times New Roman"/>
          <w:sz w:val="24"/>
          <w:szCs w:val="24"/>
          <w:lang w:eastAsia="pl-PL"/>
        </w:rPr>
        <w:t>, 81-002 Gdynia;</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Dane kontaktowe Inspektora ochrony danych wyznaczonego przez Administratora w PKP Szybka Kolej Miejska w Trójmieście Sp. z o.o.: </w:t>
      </w:r>
      <w:hyperlink r:id="rId7" w:history="1">
        <w:r w:rsidRPr="00DF49A1">
          <w:rPr>
            <w:rFonts w:ascii="Times New Roman" w:eastAsia="Times New Roman" w:hAnsi="Times New Roman" w:cs="Times New Roman"/>
            <w:sz w:val="24"/>
            <w:szCs w:val="24"/>
            <w:lang w:eastAsia="pl-PL"/>
          </w:rPr>
          <w:t>daneosobowe@skm.pkp.pl</w:t>
        </w:r>
      </w:hyperlink>
      <w:r w:rsidRPr="00DF49A1">
        <w:rPr>
          <w:rFonts w:ascii="Times New Roman" w:eastAsia="Times New Roman" w:hAnsi="Times New Roman" w:cs="Times New Roman"/>
          <w:sz w:val="24"/>
          <w:szCs w:val="24"/>
          <w:lang w:eastAsia="pl-PL"/>
        </w:rPr>
        <w:t>, tel. 58 721 29 69;</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Osoby wskazane w ust. 1 mają  prawo wniesienia skargi do organu nadzorczego, Prezesa Urzędu Ochrony Danych Osobowych, gdy uznają że przetwarzanie danych osobowych narusza przepisy w/w Rozporządzenia.</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Dane osobowe wskazane w ust. 1 nie będą przetwarzane w sposób zautomatyzowany, w tym podlegały profilowaniu w rozumieniu RODO.</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Podanie przez Wykonawcę danych osobowych wskazanych w ust.1 jest warunkiem umownym zawarcia umowy. </w:t>
      </w:r>
    </w:p>
    <w:p w:rsidR="00DF49A1" w:rsidRPr="00DF49A1" w:rsidRDefault="00DF49A1" w:rsidP="00DF49A1">
      <w:pPr>
        <w:widowControl w:val="0"/>
        <w:numPr>
          <w:ilvl w:val="0"/>
          <w:numId w:val="49"/>
        </w:numPr>
        <w:suppressAutoHyphens/>
        <w:spacing w:after="0" w:line="240" w:lineRule="auto"/>
        <w:ind w:left="426" w:hanging="568"/>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Wykonawca ma obowiązek poinformowania osób wskazanych w ust. 1 o treści niniejszego paragrafu.</w:t>
      </w:r>
    </w:p>
    <w:p w:rsidR="00DF49A1" w:rsidRPr="00DF49A1" w:rsidRDefault="00DF49A1" w:rsidP="00DF49A1">
      <w:pPr>
        <w:spacing w:line="360" w:lineRule="auto"/>
        <w:jc w:val="both"/>
        <w:rPr>
          <w:rFonts w:ascii="Times New Roman" w:eastAsia="Calibri" w:hAnsi="Times New Roman" w:cs="Times New Roman"/>
          <w:color w:val="0D0D0D"/>
          <w:sz w:val="24"/>
          <w:szCs w:val="24"/>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 xml:space="preserve">    WYKONAWCA              </w:t>
      </w:r>
      <w:r w:rsidRPr="00DF49A1">
        <w:rPr>
          <w:rFonts w:ascii="Times New Roman" w:eastAsia="Times New Roman" w:hAnsi="Times New Roman" w:cs="Times New Roman"/>
          <w:b/>
          <w:sz w:val="24"/>
          <w:szCs w:val="24"/>
          <w:lang w:eastAsia="pl-PL"/>
        </w:rPr>
        <w:tab/>
      </w:r>
      <w:r w:rsidRPr="00DF49A1">
        <w:rPr>
          <w:rFonts w:ascii="Times New Roman" w:eastAsia="Times New Roman" w:hAnsi="Times New Roman" w:cs="Times New Roman"/>
          <w:b/>
          <w:sz w:val="24"/>
          <w:szCs w:val="24"/>
          <w:lang w:eastAsia="pl-PL"/>
        </w:rPr>
        <w:tab/>
      </w:r>
      <w:r w:rsidRPr="00DF49A1">
        <w:rPr>
          <w:rFonts w:ascii="Times New Roman" w:eastAsia="Times New Roman" w:hAnsi="Times New Roman" w:cs="Times New Roman"/>
          <w:b/>
          <w:sz w:val="24"/>
          <w:szCs w:val="24"/>
          <w:lang w:eastAsia="pl-PL"/>
        </w:rPr>
        <w:tab/>
      </w:r>
      <w:r w:rsidRPr="00DF49A1">
        <w:rPr>
          <w:rFonts w:ascii="Times New Roman" w:eastAsia="Times New Roman" w:hAnsi="Times New Roman" w:cs="Times New Roman"/>
          <w:b/>
          <w:sz w:val="24"/>
          <w:szCs w:val="24"/>
          <w:lang w:eastAsia="pl-PL"/>
        </w:rPr>
        <w:tab/>
      </w:r>
      <w:r w:rsidRPr="00DF49A1">
        <w:rPr>
          <w:rFonts w:ascii="Times New Roman" w:eastAsia="Times New Roman" w:hAnsi="Times New Roman" w:cs="Times New Roman"/>
          <w:b/>
          <w:sz w:val="24"/>
          <w:szCs w:val="24"/>
          <w:lang w:eastAsia="pl-PL"/>
        </w:rPr>
        <w:tab/>
        <w:t xml:space="preserve">     ZAMAWIAJĄCY  </w:t>
      </w: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F49A1" w:rsidRPr="00DF49A1" w:rsidTr="00E9223C">
        <w:tc>
          <w:tcPr>
            <w:tcW w:w="9212" w:type="dxa"/>
          </w:tcPr>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ZAŁĄCZNIK NUMER 3</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OŚWIADCZENIE</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tc>
      </w:tr>
    </w:tbl>
    <w:p w:rsidR="00DF49A1" w:rsidRPr="00DF49A1" w:rsidRDefault="00DF49A1" w:rsidP="00DF49A1">
      <w:pPr>
        <w:tabs>
          <w:tab w:val="left" w:pos="6521"/>
        </w:tabs>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Oświadczenie o  spełnianiu warunków określonych w §11 ust.1 Regulaminu udzielania przez PKP Szybka Kolej Miejska w Trójmieście Sp. z o.o. zamówień sektorowych podprogowych na roboty budowlane, dostawy i usługi, o których mowa w art. 132 ustawy Prawo zamówień publicznych.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ind w:firstLine="3261"/>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    …..........................................., dnia …..............................</w:t>
      </w:r>
    </w:p>
    <w:p w:rsidR="00DF49A1" w:rsidRPr="00DF49A1" w:rsidRDefault="00DF49A1" w:rsidP="00DF49A1">
      <w:pPr>
        <w:spacing w:after="0" w:line="240" w:lineRule="auto"/>
        <w:ind w:firstLine="3261"/>
        <w:rPr>
          <w:rFonts w:ascii="Times New Roman" w:eastAsia="Times New Roman" w:hAnsi="Times New Roman" w:cs="Times New Roman"/>
          <w:sz w:val="24"/>
          <w:szCs w:val="24"/>
          <w:lang w:eastAsia="pl-PL"/>
        </w:rPr>
      </w:pPr>
      <w:r w:rsidRPr="00DF49A1">
        <w:rPr>
          <w:rFonts w:ascii="Times New Roman" w:eastAsia="Times New Roman" w:hAnsi="Times New Roman" w:cs="Times New Roman"/>
          <w:i/>
          <w:sz w:val="24"/>
          <w:szCs w:val="24"/>
          <w:lang w:eastAsia="pl-PL"/>
        </w:rPr>
        <w:t xml:space="preserve">                               / miejscowość/</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pieczątka  nagłówkowa Wykonawcy /</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znak: SKMMU.086.42.19.</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OŚWIADCZENIE</w:t>
      </w:r>
    </w:p>
    <w:p w:rsidR="00DF49A1" w:rsidRPr="00DF49A1" w:rsidRDefault="00DF49A1" w:rsidP="00DF49A1">
      <w:pPr>
        <w:spacing w:after="0" w:line="240" w:lineRule="auto"/>
        <w:jc w:val="center"/>
        <w:rPr>
          <w:rFonts w:ascii="Times New Roman" w:eastAsia="Times New Roman" w:hAnsi="Times New Roman" w:cs="Times New Roman"/>
          <w:b/>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Oświadczam, że podmiot, który reprezentuję spełnia warunki dotyczące:</w:t>
      </w:r>
    </w:p>
    <w:p w:rsidR="00DF49A1" w:rsidRPr="00DF49A1" w:rsidRDefault="00DF49A1" w:rsidP="00DF49A1">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rsidR="00DF49A1" w:rsidRPr="00DF49A1" w:rsidRDefault="00DF49A1" w:rsidP="00DF49A1">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posiadania wiedzy i doświadczenia,</w:t>
      </w:r>
    </w:p>
    <w:p w:rsidR="00DF49A1" w:rsidRPr="00DF49A1" w:rsidRDefault="00DF49A1" w:rsidP="00DF49A1">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dysponowania odpowiednim potencjałem technicznym oraz osobami zdolnymi do wykonania zamówienia,</w:t>
      </w:r>
    </w:p>
    <w:p w:rsidR="00DF49A1" w:rsidRPr="00DF49A1" w:rsidRDefault="00DF49A1" w:rsidP="00DF49A1">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sytuacji ekonomicznej i finansowej.</w:t>
      </w:r>
    </w:p>
    <w:p w:rsidR="00DF49A1" w:rsidRPr="00DF49A1" w:rsidRDefault="00DF49A1" w:rsidP="00DF49A1">
      <w:pPr>
        <w:spacing w:before="120" w:after="0" w:line="288" w:lineRule="auto"/>
        <w:ind w:left="360"/>
        <w:jc w:val="both"/>
        <w:rPr>
          <w:rFonts w:ascii="Times New Roman" w:eastAsia="Times New Roman" w:hAnsi="Times New Roman" w:cs="Times New Roman"/>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DF49A1">
        <w:rPr>
          <w:rFonts w:ascii="Times New Roman" w:eastAsia="Times New Roman" w:hAnsi="Times New Roman" w:cs="Times New Roman"/>
          <w:iCs/>
          <w:sz w:val="24"/>
          <w:szCs w:val="24"/>
          <w:lang w:eastAsia="pl-PL"/>
        </w:rPr>
        <w:t>13 ust. 1 pkt 1-9 i ust. 2 Regulaminu</w:t>
      </w: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both"/>
        <w:rPr>
          <w:rFonts w:ascii="Times New Roman" w:eastAsia="Times New Roman" w:hAnsi="Times New Roman" w:cs="Times New Roman"/>
          <w:sz w:val="24"/>
          <w:szCs w:val="24"/>
          <w:lang w:eastAsia="pl-PL"/>
        </w:rPr>
      </w:pPr>
    </w:p>
    <w:p w:rsidR="00DF49A1" w:rsidRPr="00DF49A1" w:rsidRDefault="00DF49A1" w:rsidP="00DF49A1">
      <w:pPr>
        <w:spacing w:after="0" w:line="240" w:lineRule="auto"/>
        <w:rPr>
          <w:rFonts w:ascii="Times New Roman" w:eastAsia="Times New Roman" w:hAnsi="Times New Roman" w:cs="Times New Roman"/>
          <w:i/>
          <w:sz w:val="24"/>
          <w:szCs w:val="24"/>
          <w:lang w:eastAsia="pl-PL"/>
        </w:rPr>
      </w:pPr>
      <w:r w:rsidRPr="00DF49A1">
        <w:rPr>
          <w:rFonts w:ascii="Times New Roman" w:eastAsia="Times New Roman" w:hAnsi="Times New Roman" w:cs="Times New Roman"/>
          <w:b/>
          <w:i/>
          <w:sz w:val="24"/>
          <w:szCs w:val="24"/>
          <w:lang w:eastAsia="pl-PL"/>
        </w:rPr>
        <w:t xml:space="preserve"> </w:t>
      </w:r>
    </w:p>
    <w:p w:rsidR="00DF49A1" w:rsidRPr="00DF49A1" w:rsidRDefault="00DF49A1" w:rsidP="00DF49A1">
      <w:pPr>
        <w:spacing w:after="0" w:line="240" w:lineRule="auto"/>
        <w:jc w:val="both"/>
        <w:rPr>
          <w:rFonts w:ascii="Times New Roman" w:eastAsia="Times New Roman" w:hAnsi="Times New Roman" w:cs="Times New Roman"/>
          <w:i/>
          <w:sz w:val="24"/>
          <w:szCs w:val="24"/>
          <w:lang w:eastAsia="pl-PL"/>
        </w:rPr>
      </w:pPr>
    </w:p>
    <w:p w:rsidR="00DF49A1" w:rsidRPr="00DF49A1" w:rsidRDefault="00DF49A1" w:rsidP="00DF49A1">
      <w:pPr>
        <w:spacing w:after="0" w:line="240" w:lineRule="auto"/>
        <w:jc w:val="both"/>
        <w:rPr>
          <w:rFonts w:ascii="Times New Roman" w:eastAsia="Times New Roman" w:hAnsi="Times New Roman" w:cs="Times New Roman"/>
          <w:i/>
          <w:sz w:val="24"/>
          <w:szCs w:val="24"/>
          <w:lang w:eastAsia="pl-PL"/>
        </w:rPr>
      </w:pPr>
    </w:p>
    <w:p w:rsidR="00DF49A1" w:rsidRPr="00DF49A1" w:rsidRDefault="00DF49A1" w:rsidP="00DF49A1">
      <w:pPr>
        <w:spacing w:after="0" w:line="240" w:lineRule="auto"/>
        <w:jc w:val="right"/>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w:t>
      </w:r>
    </w:p>
    <w:p w:rsidR="00DF49A1" w:rsidRPr="00DF49A1" w:rsidRDefault="00DF49A1" w:rsidP="00DF49A1">
      <w:pPr>
        <w:spacing w:after="0" w:line="240" w:lineRule="auto"/>
        <w:jc w:val="right"/>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/pieczątka i podpis osoby upoważnionej do składania oświadczeń w imieniu Wykonawcy/</w:t>
      </w: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0B416316" wp14:editId="6682E814">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rsidR="00DF49A1" w:rsidRDefault="00DF49A1" w:rsidP="00DF49A1">
                            <w:pPr>
                              <w:jc w:val="center"/>
                              <w:rPr>
                                <w:i/>
                                <w:sz w:val="18"/>
                              </w:rPr>
                            </w:pPr>
                          </w:p>
                          <w:p w:rsidR="00DF49A1" w:rsidRPr="00F8133A" w:rsidRDefault="00DF49A1" w:rsidP="00DF49A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rsidR="00DF49A1" w:rsidRPr="00F8133A" w:rsidRDefault="00DF49A1" w:rsidP="00DF49A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rsidR="00DF49A1" w:rsidRDefault="00DF49A1" w:rsidP="00DF49A1">
                            <w:pPr>
                              <w:jc w:val="center"/>
                              <w:rPr>
                                <w:i/>
                                <w:sz w:val="18"/>
                              </w:rPr>
                            </w:pPr>
                          </w:p>
                          <w:p w:rsidR="00DF49A1" w:rsidRDefault="00DF49A1" w:rsidP="00DF49A1">
                            <w:pPr>
                              <w:jc w:val="center"/>
                              <w:rPr>
                                <w:i/>
                                <w:sz w:val="18"/>
                              </w:rPr>
                            </w:pPr>
                          </w:p>
                          <w:p w:rsidR="00DF49A1" w:rsidRDefault="00DF49A1" w:rsidP="00DF49A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16316"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rsidR="00DF49A1" w:rsidRDefault="00DF49A1" w:rsidP="00DF49A1">
                      <w:pPr>
                        <w:jc w:val="center"/>
                        <w:rPr>
                          <w:i/>
                          <w:sz w:val="18"/>
                        </w:rPr>
                      </w:pPr>
                    </w:p>
                    <w:p w:rsidR="00DF49A1" w:rsidRPr="00F8133A" w:rsidRDefault="00DF49A1" w:rsidP="00DF49A1">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rsidR="00DF49A1" w:rsidRPr="00F8133A" w:rsidRDefault="00DF49A1" w:rsidP="00DF49A1">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rsidR="00DF49A1" w:rsidRDefault="00DF49A1" w:rsidP="00DF49A1">
                      <w:pPr>
                        <w:jc w:val="center"/>
                        <w:rPr>
                          <w:i/>
                          <w:sz w:val="18"/>
                        </w:rPr>
                      </w:pPr>
                    </w:p>
                    <w:p w:rsidR="00DF49A1" w:rsidRDefault="00DF49A1" w:rsidP="00DF49A1">
                      <w:pPr>
                        <w:jc w:val="center"/>
                        <w:rPr>
                          <w:i/>
                          <w:sz w:val="18"/>
                        </w:rPr>
                      </w:pPr>
                    </w:p>
                    <w:p w:rsidR="00DF49A1" w:rsidRDefault="00DF49A1" w:rsidP="00DF49A1">
                      <w:pPr>
                        <w:jc w:val="center"/>
                        <w:rPr>
                          <w:i/>
                          <w:sz w:val="18"/>
                        </w:rPr>
                      </w:pPr>
                    </w:p>
                  </w:txbxContent>
                </v:textbox>
                <w10:wrap type="tight"/>
              </v:shape>
            </w:pict>
          </mc:Fallback>
        </mc:AlternateContent>
      </w:r>
    </w:p>
    <w:p w:rsidR="00DF49A1" w:rsidRPr="00DF49A1" w:rsidRDefault="00DF49A1" w:rsidP="00DF49A1">
      <w:pPr>
        <w:spacing w:after="0" w:line="288" w:lineRule="auto"/>
        <w:jc w:val="both"/>
        <w:rPr>
          <w:rFonts w:ascii="Times New Roman" w:eastAsia="Times New Roman" w:hAnsi="Times New Roman" w:cs="Times New Roman"/>
          <w:sz w:val="24"/>
          <w:szCs w:val="24"/>
          <w:u w:val="single"/>
          <w:lang w:eastAsia="pl-PL"/>
        </w:rPr>
      </w:pPr>
      <w:r w:rsidRPr="00DF49A1">
        <w:rPr>
          <w:rFonts w:ascii="Times New Roman" w:eastAsia="Times New Roman" w:hAnsi="Times New Roman" w:cs="Times New Roman"/>
          <w:sz w:val="24"/>
          <w:szCs w:val="24"/>
          <w:u w:val="single"/>
          <w:lang w:eastAsia="pl-PL"/>
        </w:rPr>
        <w:t xml:space="preserve">Oświadczamy, że reprezentowany przez nas podmiot zrealizował w ciągu ostatnich 5 lat przed terminem składania ofert następujące zamówienia: </w:t>
      </w:r>
    </w:p>
    <w:p w:rsidR="00DF49A1" w:rsidRPr="00DF49A1" w:rsidRDefault="00DF49A1" w:rsidP="00DF49A1">
      <w:pPr>
        <w:spacing w:after="0" w:line="288" w:lineRule="auto"/>
        <w:jc w:val="both"/>
        <w:rPr>
          <w:rFonts w:ascii="Times New Roman" w:eastAsia="Times New Roman" w:hAnsi="Times New Roman" w:cs="Times New Roman"/>
          <w:b/>
          <w:sz w:val="24"/>
          <w:szCs w:val="24"/>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DF49A1" w:rsidRPr="00DF49A1" w:rsidTr="00E9223C">
        <w:trPr>
          <w:cantSplit/>
        </w:trPr>
        <w:tc>
          <w:tcPr>
            <w:tcW w:w="1870" w:type="dxa"/>
            <w:vMerge w:val="restart"/>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Nazwa i adres Zamawiającego</w:t>
            </w:r>
          </w:p>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p>
        </w:tc>
        <w:tc>
          <w:tcPr>
            <w:tcW w:w="3870" w:type="dxa"/>
            <w:vMerge w:val="restart"/>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Przedmiot zamówienia</w:t>
            </w:r>
          </w:p>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(zgodnie z pkt 2.5 ppkt 5 i 6 SIWZ)</w:t>
            </w:r>
          </w:p>
        </w:tc>
        <w:tc>
          <w:tcPr>
            <w:tcW w:w="2070" w:type="dxa"/>
            <w:vMerge w:val="restart"/>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br/>
              <w:t>Wartość zamówienia w zł netto</w:t>
            </w:r>
          </w:p>
        </w:tc>
        <w:tc>
          <w:tcPr>
            <w:tcW w:w="1800" w:type="dxa"/>
            <w:gridSpan w:val="2"/>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Czas realizacji</w:t>
            </w:r>
          </w:p>
        </w:tc>
      </w:tr>
      <w:tr w:rsidR="00DF49A1" w:rsidRPr="00DF49A1" w:rsidTr="00E9223C">
        <w:trPr>
          <w:cantSplit/>
          <w:trHeight w:val="818"/>
        </w:trPr>
        <w:tc>
          <w:tcPr>
            <w:tcW w:w="1870" w:type="dxa"/>
            <w:vMerge/>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p>
        </w:tc>
        <w:tc>
          <w:tcPr>
            <w:tcW w:w="3870" w:type="dxa"/>
            <w:vMerge/>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p>
        </w:tc>
        <w:tc>
          <w:tcPr>
            <w:tcW w:w="2070" w:type="dxa"/>
            <w:vMerge/>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p>
        </w:tc>
        <w:tc>
          <w:tcPr>
            <w:tcW w:w="900" w:type="dxa"/>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początek</w:t>
            </w:r>
          </w:p>
        </w:tc>
        <w:tc>
          <w:tcPr>
            <w:tcW w:w="900" w:type="dxa"/>
          </w:tcPr>
          <w:p w:rsidR="00DF49A1" w:rsidRPr="00DF49A1" w:rsidRDefault="00DF49A1" w:rsidP="00DF49A1">
            <w:pPr>
              <w:spacing w:before="120" w:after="0" w:line="288" w:lineRule="auto"/>
              <w:jc w:val="center"/>
              <w:rPr>
                <w:rFonts w:ascii="Times New Roman" w:eastAsia="Times New Roman" w:hAnsi="Times New Roman" w:cs="Times New Roman"/>
                <w:b/>
                <w:sz w:val="24"/>
                <w:szCs w:val="24"/>
                <w:lang w:eastAsia="pl-PL"/>
              </w:rPr>
            </w:pPr>
            <w:r w:rsidRPr="00DF49A1">
              <w:rPr>
                <w:rFonts w:ascii="Times New Roman" w:eastAsia="Times New Roman" w:hAnsi="Times New Roman" w:cs="Times New Roman"/>
                <w:b/>
                <w:sz w:val="24"/>
                <w:szCs w:val="24"/>
                <w:lang w:eastAsia="pl-PL"/>
              </w:rPr>
              <w:t>koniec</w:t>
            </w:r>
          </w:p>
        </w:tc>
      </w:tr>
      <w:tr w:rsidR="00DF49A1" w:rsidRPr="00DF49A1" w:rsidTr="00E9223C">
        <w:trPr>
          <w:trHeight w:val="256"/>
        </w:trPr>
        <w:tc>
          <w:tcPr>
            <w:tcW w:w="1870" w:type="dxa"/>
          </w:tcPr>
          <w:p w:rsidR="00DF49A1" w:rsidRPr="00DF49A1" w:rsidRDefault="00DF49A1" w:rsidP="00DF49A1">
            <w:pPr>
              <w:spacing w:after="0" w:line="240" w:lineRule="auto"/>
              <w:jc w:val="center"/>
              <w:rPr>
                <w:rFonts w:ascii="Times New Roman" w:eastAsia="Times New Roman" w:hAnsi="Times New Roman" w:cs="Times New Roman"/>
                <w:b/>
                <w:i/>
                <w:iCs/>
                <w:sz w:val="24"/>
                <w:szCs w:val="24"/>
                <w:lang w:eastAsia="pl-PL"/>
              </w:rPr>
            </w:pPr>
            <w:r w:rsidRPr="00DF49A1">
              <w:rPr>
                <w:rFonts w:ascii="Times New Roman" w:eastAsia="Times New Roman" w:hAnsi="Times New Roman" w:cs="Times New Roman"/>
                <w:b/>
                <w:i/>
                <w:iCs/>
                <w:sz w:val="24"/>
                <w:szCs w:val="24"/>
                <w:lang w:eastAsia="pl-PL"/>
              </w:rPr>
              <w:t>1</w:t>
            </w:r>
          </w:p>
        </w:tc>
        <w:tc>
          <w:tcPr>
            <w:tcW w:w="3870" w:type="dxa"/>
          </w:tcPr>
          <w:p w:rsidR="00DF49A1" w:rsidRPr="00DF49A1" w:rsidRDefault="00DF49A1" w:rsidP="00DF49A1">
            <w:pPr>
              <w:spacing w:after="0" w:line="240" w:lineRule="auto"/>
              <w:jc w:val="center"/>
              <w:rPr>
                <w:rFonts w:ascii="Times New Roman" w:eastAsia="Times New Roman" w:hAnsi="Times New Roman" w:cs="Times New Roman"/>
                <w:b/>
                <w:i/>
                <w:iCs/>
                <w:sz w:val="24"/>
                <w:szCs w:val="24"/>
                <w:lang w:eastAsia="pl-PL"/>
              </w:rPr>
            </w:pPr>
            <w:r w:rsidRPr="00DF49A1">
              <w:rPr>
                <w:rFonts w:ascii="Times New Roman" w:eastAsia="Times New Roman" w:hAnsi="Times New Roman" w:cs="Times New Roman"/>
                <w:b/>
                <w:i/>
                <w:iCs/>
                <w:sz w:val="24"/>
                <w:szCs w:val="24"/>
                <w:lang w:eastAsia="pl-PL"/>
              </w:rPr>
              <w:t>2</w:t>
            </w:r>
          </w:p>
        </w:tc>
        <w:tc>
          <w:tcPr>
            <w:tcW w:w="2070" w:type="dxa"/>
          </w:tcPr>
          <w:p w:rsidR="00DF49A1" w:rsidRPr="00DF49A1" w:rsidRDefault="00DF49A1" w:rsidP="00DF49A1">
            <w:pPr>
              <w:spacing w:after="0" w:line="240" w:lineRule="auto"/>
              <w:jc w:val="center"/>
              <w:rPr>
                <w:rFonts w:ascii="Times New Roman" w:eastAsia="Times New Roman" w:hAnsi="Times New Roman" w:cs="Times New Roman"/>
                <w:b/>
                <w:i/>
                <w:iCs/>
                <w:sz w:val="24"/>
                <w:szCs w:val="24"/>
                <w:lang w:eastAsia="pl-PL"/>
              </w:rPr>
            </w:pPr>
            <w:r w:rsidRPr="00DF49A1">
              <w:rPr>
                <w:rFonts w:ascii="Times New Roman" w:eastAsia="Times New Roman" w:hAnsi="Times New Roman" w:cs="Times New Roman"/>
                <w:b/>
                <w:i/>
                <w:iCs/>
                <w:sz w:val="24"/>
                <w:szCs w:val="24"/>
                <w:lang w:eastAsia="pl-PL"/>
              </w:rPr>
              <w:t>3</w:t>
            </w:r>
          </w:p>
        </w:tc>
        <w:tc>
          <w:tcPr>
            <w:tcW w:w="900" w:type="dxa"/>
          </w:tcPr>
          <w:p w:rsidR="00DF49A1" w:rsidRPr="00DF49A1" w:rsidRDefault="00DF49A1" w:rsidP="00DF49A1">
            <w:pPr>
              <w:spacing w:after="0" w:line="240" w:lineRule="auto"/>
              <w:jc w:val="center"/>
              <w:rPr>
                <w:rFonts w:ascii="Times New Roman" w:eastAsia="Times New Roman" w:hAnsi="Times New Roman" w:cs="Times New Roman"/>
                <w:b/>
                <w:i/>
                <w:iCs/>
                <w:sz w:val="24"/>
                <w:szCs w:val="24"/>
                <w:lang w:eastAsia="pl-PL"/>
              </w:rPr>
            </w:pPr>
            <w:r w:rsidRPr="00DF49A1">
              <w:rPr>
                <w:rFonts w:ascii="Times New Roman" w:eastAsia="Times New Roman" w:hAnsi="Times New Roman" w:cs="Times New Roman"/>
                <w:b/>
                <w:i/>
                <w:iCs/>
                <w:sz w:val="24"/>
                <w:szCs w:val="24"/>
                <w:lang w:eastAsia="pl-PL"/>
              </w:rPr>
              <w:t>4</w:t>
            </w:r>
          </w:p>
        </w:tc>
        <w:tc>
          <w:tcPr>
            <w:tcW w:w="900" w:type="dxa"/>
          </w:tcPr>
          <w:p w:rsidR="00DF49A1" w:rsidRPr="00DF49A1" w:rsidRDefault="00DF49A1" w:rsidP="00DF49A1">
            <w:pPr>
              <w:spacing w:after="0" w:line="240" w:lineRule="auto"/>
              <w:jc w:val="center"/>
              <w:rPr>
                <w:rFonts w:ascii="Times New Roman" w:eastAsia="Times New Roman" w:hAnsi="Times New Roman" w:cs="Times New Roman"/>
                <w:b/>
                <w:i/>
                <w:iCs/>
                <w:sz w:val="24"/>
                <w:szCs w:val="24"/>
                <w:lang w:eastAsia="pl-PL"/>
              </w:rPr>
            </w:pPr>
            <w:r w:rsidRPr="00DF49A1">
              <w:rPr>
                <w:rFonts w:ascii="Times New Roman" w:eastAsia="Times New Roman" w:hAnsi="Times New Roman" w:cs="Times New Roman"/>
                <w:b/>
                <w:i/>
                <w:iCs/>
                <w:sz w:val="24"/>
                <w:szCs w:val="24"/>
                <w:lang w:eastAsia="pl-PL"/>
              </w:rPr>
              <w:t>5</w:t>
            </w:r>
          </w:p>
        </w:tc>
      </w:tr>
      <w:tr w:rsidR="00DF49A1" w:rsidRPr="00DF49A1" w:rsidTr="00E9223C">
        <w:trPr>
          <w:trHeight w:val="795"/>
        </w:trPr>
        <w:tc>
          <w:tcPr>
            <w:tcW w:w="1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3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20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r>
      <w:tr w:rsidR="00DF49A1" w:rsidRPr="00DF49A1" w:rsidTr="00E9223C">
        <w:trPr>
          <w:trHeight w:val="863"/>
        </w:trPr>
        <w:tc>
          <w:tcPr>
            <w:tcW w:w="1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3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20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r>
      <w:tr w:rsidR="00DF49A1" w:rsidRPr="00DF49A1" w:rsidTr="00E9223C">
        <w:trPr>
          <w:trHeight w:val="833"/>
        </w:trPr>
        <w:tc>
          <w:tcPr>
            <w:tcW w:w="1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3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20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r>
      <w:tr w:rsidR="00DF49A1" w:rsidRPr="00DF49A1" w:rsidTr="00E9223C">
        <w:trPr>
          <w:trHeight w:val="831"/>
        </w:trPr>
        <w:tc>
          <w:tcPr>
            <w:tcW w:w="1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38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207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c>
          <w:tcPr>
            <w:tcW w:w="900" w:type="dxa"/>
          </w:tcPr>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p>
        </w:tc>
      </w:tr>
    </w:tbl>
    <w:p w:rsidR="00DF49A1" w:rsidRPr="00DF49A1" w:rsidRDefault="00DF49A1" w:rsidP="00DF49A1">
      <w:pPr>
        <w:spacing w:before="120" w:after="0" w:line="288" w:lineRule="auto"/>
        <w:jc w:val="both"/>
        <w:rPr>
          <w:rFonts w:ascii="Times New Roman" w:eastAsia="Times New Roman" w:hAnsi="Times New Roman" w:cs="Times New Roman"/>
          <w:b/>
          <w:sz w:val="24"/>
          <w:szCs w:val="24"/>
          <w:lang w:eastAsia="pl-PL"/>
        </w:rPr>
      </w:pPr>
    </w:p>
    <w:p w:rsidR="00DF49A1" w:rsidRPr="00DF49A1" w:rsidRDefault="00DF49A1" w:rsidP="00DF49A1">
      <w:pPr>
        <w:spacing w:before="120" w:after="0" w:line="288" w:lineRule="auto"/>
        <w:jc w:val="both"/>
        <w:rPr>
          <w:rFonts w:ascii="Times New Roman" w:eastAsia="Times New Roman" w:hAnsi="Times New Roman" w:cs="Times New Roman"/>
          <w:sz w:val="24"/>
          <w:szCs w:val="24"/>
          <w:lang w:eastAsia="pl-PL"/>
        </w:rPr>
      </w:pPr>
      <w:r w:rsidRPr="00DF49A1">
        <w:rPr>
          <w:rFonts w:ascii="Times New Roman" w:eastAsia="Times New Roman" w:hAnsi="Times New Roman" w:cs="Times New Roman"/>
          <w:b/>
          <w:sz w:val="24"/>
          <w:szCs w:val="24"/>
          <w:u w:val="single"/>
          <w:lang w:eastAsia="pl-PL"/>
        </w:rPr>
        <w:t>Uwaga</w:t>
      </w:r>
      <w:r w:rsidRPr="00DF49A1">
        <w:rPr>
          <w:rFonts w:ascii="Times New Roman" w:eastAsia="Times New Roman" w:hAnsi="Times New Roman" w:cs="Times New Roman"/>
          <w:sz w:val="24"/>
          <w:szCs w:val="24"/>
          <w:lang w:eastAsia="pl-PL"/>
        </w:rPr>
        <w:t xml:space="preserve">: Wykonawca zobowiązany jest do załączenia </w:t>
      </w:r>
      <w:r w:rsidRPr="00DF49A1">
        <w:rPr>
          <w:rFonts w:ascii="Times New Roman" w:eastAsia="Times New Roman" w:hAnsi="Times New Roman" w:cs="Times New Roman"/>
          <w:b/>
          <w:sz w:val="24"/>
          <w:szCs w:val="24"/>
          <w:lang w:eastAsia="pl-PL"/>
        </w:rPr>
        <w:t xml:space="preserve">dokumentów potwierdzających należyte wykonanie </w:t>
      </w:r>
      <w:r w:rsidRPr="00DF49A1">
        <w:rPr>
          <w:rFonts w:ascii="Times New Roman" w:eastAsia="Times New Roman" w:hAnsi="Times New Roman" w:cs="Times New Roman"/>
          <w:sz w:val="24"/>
          <w:szCs w:val="24"/>
          <w:lang w:eastAsia="pl-PL"/>
        </w:rPr>
        <w:t>wyszczególnionych w tabeli zamówień.</w:t>
      </w:r>
    </w:p>
    <w:p w:rsidR="00DF49A1" w:rsidRPr="00DF49A1" w:rsidRDefault="00DF49A1" w:rsidP="00DF49A1">
      <w:pPr>
        <w:spacing w:before="120" w:after="0" w:line="288" w:lineRule="auto"/>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__________________ dnia __. __.2019 r.</w:t>
      </w:r>
    </w:p>
    <w:p w:rsidR="00DF49A1" w:rsidRPr="00DF49A1" w:rsidRDefault="00DF49A1" w:rsidP="00DF49A1">
      <w:pPr>
        <w:spacing w:before="120" w:after="0" w:line="288" w:lineRule="auto"/>
        <w:ind w:firstLine="5220"/>
        <w:jc w:val="center"/>
        <w:rPr>
          <w:rFonts w:ascii="Times New Roman" w:eastAsia="Times New Roman" w:hAnsi="Times New Roman" w:cs="Times New Roman"/>
          <w:i/>
          <w:sz w:val="24"/>
          <w:szCs w:val="24"/>
          <w:lang w:eastAsia="pl-PL"/>
        </w:rPr>
      </w:pPr>
      <w:r w:rsidRPr="00DF49A1">
        <w:rPr>
          <w:rFonts w:ascii="Times New Roman" w:eastAsia="Times New Roman" w:hAnsi="Times New Roman" w:cs="Times New Roman"/>
          <w:i/>
          <w:sz w:val="24"/>
          <w:szCs w:val="24"/>
          <w:lang w:eastAsia="pl-PL"/>
        </w:rPr>
        <w:t>_______________________________</w:t>
      </w:r>
    </w:p>
    <w:p w:rsidR="00DF49A1" w:rsidRPr="00DF49A1" w:rsidRDefault="00DF49A1" w:rsidP="00DF49A1">
      <w:pPr>
        <w:spacing w:after="0" w:line="288" w:lineRule="auto"/>
        <w:ind w:left="1174" w:firstLine="4502"/>
        <w:jc w:val="center"/>
        <w:rPr>
          <w:rFonts w:ascii="Times New Roman" w:eastAsia="Times New Roman" w:hAnsi="Times New Roman" w:cs="Times New Roman"/>
          <w:sz w:val="24"/>
          <w:szCs w:val="24"/>
          <w:lang w:eastAsia="pl-PL"/>
        </w:rPr>
      </w:pPr>
      <w:r w:rsidRPr="00DF49A1">
        <w:rPr>
          <w:rFonts w:ascii="Times New Roman" w:eastAsia="Times New Roman" w:hAnsi="Times New Roman" w:cs="Times New Roman"/>
          <w:sz w:val="24"/>
          <w:szCs w:val="24"/>
          <w:lang w:eastAsia="pl-PL"/>
        </w:rPr>
        <w:t>(podpis Wykonawcy/Wykonawców)</w:t>
      </w:r>
    </w:p>
    <w:p w:rsidR="00DF49A1" w:rsidRPr="00DF49A1" w:rsidRDefault="00DF49A1" w:rsidP="00DF49A1">
      <w:pPr>
        <w:spacing w:after="0" w:line="288" w:lineRule="auto"/>
        <w:ind w:left="1174" w:firstLine="4502"/>
        <w:jc w:val="center"/>
        <w:rPr>
          <w:rFonts w:ascii="Times New Roman" w:eastAsia="Times New Roman" w:hAnsi="Times New Roman" w:cs="Times New Roman"/>
          <w:i/>
          <w:sz w:val="24"/>
          <w:szCs w:val="24"/>
          <w:lang w:eastAsia="pl-PL"/>
        </w:rPr>
      </w:pPr>
    </w:p>
    <w:p w:rsidR="00DF49A1" w:rsidRPr="00DF49A1" w:rsidRDefault="00DF49A1" w:rsidP="00DF49A1">
      <w:pPr>
        <w:spacing w:after="0" w:line="288" w:lineRule="auto"/>
        <w:jc w:val="both"/>
        <w:rPr>
          <w:rFonts w:ascii="Times New Roman" w:eastAsia="Times New Roman" w:hAnsi="Times New Roman" w:cs="Times New Roman"/>
          <w:b/>
          <w:sz w:val="24"/>
          <w:szCs w:val="24"/>
          <w:lang w:eastAsia="pl-PL"/>
        </w:rPr>
      </w:pPr>
    </w:p>
    <w:p w:rsidR="00DF49A1" w:rsidRPr="00DF49A1" w:rsidRDefault="00DF49A1" w:rsidP="00DF49A1">
      <w:pPr>
        <w:rPr>
          <w:rFonts w:ascii="Times New Roman" w:eastAsia="Calibri" w:hAnsi="Times New Roman" w:cs="Times New Roman"/>
          <w:sz w:val="24"/>
          <w:szCs w:val="24"/>
        </w:rPr>
      </w:pPr>
    </w:p>
    <w:p w:rsidR="00DF49A1" w:rsidRPr="00DF49A1" w:rsidRDefault="00DF49A1" w:rsidP="00DF49A1">
      <w:pPr>
        <w:rPr>
          <w:rFonts w:ascii="Times New Roman" w:eastAsia="Calibri" w:hAnsi="Times New Roman" w:cs="Times New Roman"/>
          <w:sz w:val="24"/>
          <w:szCs w:val="24"/>
        </w:rPr>
      </w:pPr>
    </w:p>
    <w:p w:rsidR="0068433C" w:rsidRDefault="0068433C"/>
    <w:sectPr w:rsidR="0068433C" w:rsidSect="00873584">
      <w:footerReference w:type="even" r:id="rId8"/>
      <w:footerReference w:type="default" r:id="rId9"/>
      <w:pgSz w:w="12240" w:h="15840"/>
      <w:pgMar w:top="567" w:right="1418" w:bottom="1259" w:left="1418" w:header="709" w:footer="709" w:gutter="0"/>
      <w:pgNumType w:start="1"/>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11" w:rsidRDefault="00DF49A1" w:rsidP="00873584">
    <w:pPr>
      <w:pStyle w:val="Stopka1"/>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52D11" w:rsidRDefault="00DF49A1">
    <w:pPr>
      <w:pStyle w:val="Stopka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D11" w:rsidRDefault="00DF49A1">
    <w:pPr>
      <w:pStyle w:val="Stopka1"/>
      <w:jc w:val="right"/>
    </w:pPr>
    <w:r>
      <w:fldChar w:fldCharType="begin"/>
    </w:r>
    <w:r>
      <w:instrText>PAGE   \* MERGEFORMAT</w:instrText>
    </w:r>
    <w:r>
      <w:fldChar w:fldCharType="separate"/>
    </w:r>
    <w:r>
      <w:rPr>
        <w:noProof/>
      </w:rPr>
      <w:t>5</w:t>
    </w:r>
    <w:r>
      <w:fldChar w:fldCharType="end"/>
    </w:r>
  </w:p>
  <w:p w:rsidR="00152D11" w:rsidRDefault="00DF49A1">
    <w:pPr>
      <w:pStyle w:val="Stopka1"/>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941A1"/>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8"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12"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3" w15:restartNumberingAfterBreak="0">
    <w:nsid w:val="240E7685"/>
    <w:multiLevelType w:val="hybridMultilevel"/>
    <w:tmpl w:val="3A486060"/>
    <w:lvl w:ilvl="0" w:tplc="04150011">
      <w:start w:val="1"/>
      <w:numFmt w:val="decimal"/>
      <w:lvlText w:val="%1)"/>
      <w:lvlJc w:val="left"/>
      <w:pPr>
        <w:tabs>
          <w:tab w:val="num" w:pos="720"/>
        </w:tabs>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157A6A"/>
    <w:multiLevelType w:val="hybridMultilevel"/>
    <w:tmpl w:val="BAC6C27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3ED3D3B"/>
    <w:multiLevelType w:val="hybridMultilevel"/>
    <w:tmpl w:val="1D303B34"/>
    <w:lvl w:ilvl="0" w:tplc="A5EE1976">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B9D2954"/>
    <w:multiLevelType w:val="hybridMultilevel"/>
    <w:tmpl w:val="56E4007A"/>
    <w:lvl w:ilvl="0" w:tplc="ABBA7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887220F"/>
    <w:multiLevelType w:val="hybridMultilevel"/>
    <w:tmpl w:val="A830E88C"/>
    <w:lvl w:ilvl="0" w:tplc="CE181EC4">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1DA66A3"/>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63C712F"/>
    <w:multiLevelType w:val="hybridMultilevel"/>
    <w:tmpl w:val="80F23E1A"/>
    <w:lvl w:ilvl="0" w:tplc="DFA2C6B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3284685"/>
    <w:multiLevelType w:val="hybridMultilevel"/>
    <w:tmpl w:val="276A63CA"/>
    <w:lvl w:ilvl="0" w:tplc="FBA69A38">
      <w:start w:val="10"/>
      <w:numFmt w:val="decimal"/>
      <w:lvlText w:val="%1)"/>
      <w:lvlJc w:val="left"/>
      <w:pPr>
        <w:tabs>
          <w:tab w:val="num" w:pos="720"/>
        </w:tabs>
        <w:ind w:left="72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6"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7EA583D"/>
    <w:multiLevelType w:val="hybridMultilevel"/>
    <w:tmpl w:val="B99AF8EC"/>
    <w:lvl w:ilvl="0" w:tplc="0C4C0B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1"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C937828"/>
    <w:multiLevelType w:val="hybridMultilevel"/>
    <w:tmpl w:val="EAB6E678"/>
    <w:lvl w:ilvl="0" w:tplc="F6E088EE">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0"/>
  </w:num>
  <w:num w:numId="2">
    <w:abstractNumId w:val="42"/>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40"/>
  </w:num>
  <w:num w:numId="7">
    <w:abstractNumId w:val="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num>
  <w:num w:numId="16">
    <w:abstractNumId w:val="34"/>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5"/>
    </w:lvlOverride>
  </w:num>
  <w:num w:numId="34">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3"/>
  </w:num>
  <w:num w:numId="39">
    <w:abstractNumId w:val="29"/>
  </w:num>
  <w:num w:numId="40">
    <w:abstractNumId w:val="24"/>
  </w:num>
  <w:num w:numId="41">
    <w:abstractNumId w:val="0"/>
  </w:num>
  <w:num w:numId="42">
    <w:abstractNumId w:val="33"/>
  </w:num>
  <w:num w:numId="43">
    <w:abstractNumId w:val="2"/>
  </w:num>
  <w:num w:numId="44">
    <w:abstractNumId w:val="1"/>
  </w:num>
  <w:num w:numId="45">
    <w:abstractNumId w:val="21"/>
  </w:num>
  <w:num w:numId="46">
    <w:abstractNumId w:val="38"/>
  </w:num>
  <w:num w:numId="47">
    <w:abstractNumId w:val="5"/>
  </w:num>
  <w:num w:numId="48">
    <w:abstractNumId w:val="27"/>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A1F"/>
    <w:rsid w:val="0068433C"/>
    <w:rsid w:val="00973A1F"/>
    <w:rsid w:val="00DF49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D0BD9D-A778-4F19-988F-AC4A1BCF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DF49A1"/>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DF49A1"/>
  </w:style>
  <w:style w:type="character" w:styleId="Numerstrony">
    <w:name w:val="page number"/>
    <w:basedOn w:val="Domylnaczcionkaakapitu"/>
    <w:rsid w:val="00DF49A1"/>
  </w:style>
  <w:style w:type="character" w:styleId="Odwoaniedokomentarza">
    <w:name w:val="annotation reference"/>
    <w:basedOn w:val="Domylnaczcionkaakapitu"/>
    <w:uiPriority w:val="99"/>
    <w:semiHidden/>
    <w:unhideWhenUsed/>
    <w:rsid w:val="00DF49A1"/>
    <w:rPr>
      <w:sz w:val="16"/>
      <w:szCs w:val="16"/>
    </w:rPr>
  </w:style>
  <w:style w:type="paragraph" w:customStyle="1" w:styleId="Tekstkomentarza1">
    <w:name w:val="Tekst komentarza1"/>
    <w:basedOn w:val="Normalny"/>
    <w:next w:val="Tekstkomentarza"/>
    <w:link w:val="TekstkomentarzaZnak"/>
    <w:uiPriority w:val="99"/>
    <w:semiHidden/>
    <w:unhideWhenUsed/>
    <w:rsid w:val="00DF49A1"/>
    <w:pPr>
      <w:spacing w:line="240" w:lineRule="auto"/>
    </w:pPr>
    <w:rPr>
      <w:sz w:val="20"/>
      <w:szCs w:val="20"/>
    </w:rPr>
  </w:style>
  <w:style w:type="character" w:customStyle="1" w:styleId="TekstkomentarzaZnak">
    <w:name w:val="Tekst komentarza Znak"/>
    <w:basedOn w:val="Domylnaczcionkaakapitu"/>
    <w:link w:val="Tekstkomentarza1"/>
    <w:uiPriority w:val="99"/>
    <w:semiHidden/>
    <w:rsid w:val="00DF49A1"/>
    <w:rPr>
      <w:sz w:val="20"/>
      <w:szCs w:val="20"/>
    </w:rPr>
  </w:style>
  <w:style w:type="paragraph" w:customStyle="1" w:styleId="Tematkomentarza1">
    <w:name w:val="Temat komentarza1"/>
    <w:basedOn w:val="Tekstkomentarza"/>
    <w:next w:val="Tekstkomentarza"/>
    <w:uiPriority w:val="99"/>
    <w:semiHidden/>
    <w:unhideWhenUsed/>
    <w:rsid w:val="00DF49A1"/>
    <w:rPr>
      <w:b/>
      <w:bCs/>
    </w:rPr>
  </w:style>
  <w:style w:type="character" w:customStyle="1" w:styleId="TematkomentarzaZnak">
    <w:name w:val="Temat komentarza Znak"/>
    <w:basedOn w:val="TekstkomentarzaZnak"/>
    <w:link w:val="Tematkomentarza"/>
    <w:uiPriority w:val="99"/>
    <w:semiHidden/>
    <w:rsid w:val="00DF49A1"/>
    <w:rPr>
      <w:b/>
      <w:bCs/>
      <w:sz w:val="20"/>
      <w:szCs w:val="20"/>
    </w:rPr>
  </w:style>
  <w:style w:type="paragraph" w:customStyle="1" w:styleId="Tekstdymka1">
    <w:name w:val="Tekst dymka1"/>
    <w:basedOn w:val="Normalny"/>
    <w:next w:val="Tekstdymka"/>
    <w:link w:val="TekstdymkaZnak"/>
    <w:uiPriority w:val="99"/>
    <w:semiHidden/>
    <w:unhideWhenUsed/>
    <w:rsid w:val="00DF49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1"/>
    <w:uiPriority w:val="99"/>
    <w:semiHidden/>
    <w:rsid w:val="00DF49A1"/>
    <w:rPr>
      <w:rFonts w:ascii="Segoe UI" w:hAnsi="Segoe UI" w:cs="Segoe UI"/>
      <w:sz w:val="18"/>
      <w:szCs w:val="18"/>
    </w:rPr>
  </w:style>
  <w:style w:type="paragraph" w:customStyle="1" w:styleId="Akapitzlist1">
    <w:name w:val="Akapit z listą1"/>
    <w:basedOn w:val="Normalny"/>
    <w:next w:val="Akapitzlist"/>
    <w:uiPriority w:val="34"/>
    <w:qFormat/>
    <w:rsid w:val="00DF49A1"/>
    <w:pPr>
      <w:ind w:left="720"/>
      <w:contextualSpacing/>
    </w:pPr>
  </w:style>
  <w:style w:type="paragraph" w:styleId="Tekstpodstawowywcity">
    <w:name w:val="Body Text Indent"/>
    <w:basedOn w:val="Normalny"/>
    <w:link w:val="TekstpodstawowywcityZnak"/>
    <w:rsid w:val="00DF49A1"/>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DF49A1"/>
    <w:rPr>
      <w:rFonts w:ascii="Times New Roman" w:eastAsia="Times New Roman" w:hAnsi="Times New Roman" w:cs="Times New Roman"/>
      <w:szCs w:val="20"/>
      <w:lang w:eastAsia="pl-PL"/>
    </w:rPr>
  </w:style>
  <w:style w:type="paragraph" w:styleId="Stopka">
    <w:name w:val="footer"/>
    <w:basedOn w:val="Normalny"/>
    <w:link w:val="StopkaZnak1"/>
    <w:uiPriority w:val="99"/>
    <w:semiHidden/>
    <w:unhideWhenUsed/>
    <w:rsid w:val="00DF49A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DF49A1"/>
  </w:style>
  <w:style w:type="paragraph" w:styleId="Tekstkomentarza">
    <w:name w:val="annotation text"/>
    <w:basedOn w:val="Normalny"/>
    <w:link w:val="TekstkomentarzaZnak1"/>
    <w:uiPriority w:val="99"/>
    <w:semiHidden/>
    <w:unhideWhenUsed/>
    <w:rsid w:val="00DF49A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DF49A1"/>
    <w:rPr>
      <w:sz w:val="20"/>
      <w:szCs w:val="20"/>
    </w:rPr>
  </w:style>
  <w:style w:type="paragraph" w:styleId="Tematkomentarza">
    <w:name w:val="annotation subject"/>
    <w:basedOn w:val="Tekstkomentarza"/>
    <w:next w:val="Tekstkomentarza"/>
    <w:link w:val="TematkomentarzaZnak"/>
    <w:uiPriority w:val="99"/>
    <w:semiHidden/>
    <w:unhideWhenUsed/>
    <w:rsid w:val="00DF49A1"/>
    <w:rPr>
      <w:b/>
      <w:bCs/>
    </w:rPr>
  </w:style>
  <w:style w:type="character" w:customStyle="1" w:styleId="TematkomentarzaZnak1">
    <w:name w:val="Temat komentarza Znak1"/>
    <w:basedOn w:val="TekstkomentarzaZnak1"/>
    <w:link w:val="Tematkomentarza"/>
    <w:uiPriority w:val="99"/>
    <w:semiHidden/>
    <w:rsid w:val="00DF49A1"/>
    <w:rPr>
      <w:b/>
      <w:bCs/>
      <w:sz w:val="20"/>
      <w:szCs w:val="20"/>
    </w:rPr>
  </w:style>
  <w:style w:type="paragraph" w:styleId="Tekstdymka">
    <w:name w:val="Balloon Text"/>
    <w:basedOn w:val="Normalny"/>
    <w:link w:val="TekstdymkaZnak1"/>
    <w:uiPriority w:val="99"/>
    <w:semiHidden/>
    <w:unhideWhenUsed/>
    <w:rsid w:val="00DF49A1"/>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DF49A1"/>
    <w:rPr>
      <w:rFonts w:ascii="Segoe UI" w:hAnsi="Segoe UI" w:cs="Segoe UI"/>
      <w:sz w:val="18"/>
      <w:szCs w:val="18"/>
    </w:rPr>
  </w:style>
  <w:style w:type="paragraph" w:styleId="Akapitzlist">
    <w:name w:val="List Paragraph"/>
    <w:basedOn w:val="Normalny"/>
    <w:uiPriority w:val="34"/>
    <w:qFormat/>
    <w:rsid w:val="00DF4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theme" Target="theme/theme1.xml"/><Relationship Id="rId5" Type="http://schemas.openxmlformats.org/officeDocument/2006/relationships/hyperlink" Target="http://www.skm.pkp.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12042</Words>
  <Characters>72257</Characters>
  <Application>Microsoft Office Word</Application>
  <DocSecurity>0</DocSecurity>
  <Lines>602</Lines>
  <Paragraphs>168</Paragraphs>
  <ScaleCrop>false</ScaleCrop>
  <Company/>
  <LinksUpToDate>false</LinksUpToDate>
  <CharactersWithSpaces>84131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3</cp:revision>
  <dcterms:created xsi:type="dcterms:W3CDTF">2019-08-02T10:50:00Z</dcterms:created>
  <dcterms:modified xsi:type="dcterms:W3CDTF">2019-08-02T10:51:00Z</dcterms:modified>
</cp:coreProperties>
</file>